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742"/>
        <w:gridCol w:w="528"/>
        <w:gridCol w:w="885"/>
        <w:gridCol w:w="956"/>
        <w:gridCol w:w="1463"/>
        <w:gridCol w:w="2089"/>
        <w:gridCol w:w="1217"/>
        <w:gridCol w:w="1252"/>
        <w:gridCol w:w="1027"/>
        <w:gridCol w:w="904"/>
        <w:gridCol w:w="956"/>
        <w:gridCol w:w="2574"/>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74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528"/>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8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208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2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57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 Hafta:</w:t>
            </w:r>
          </w:p>
          <w:p>
            <w:pPr>
              <w:spacing w:after="0" w:before="0" w:line="190" w:lineRule="auto"/>
              <w:jc w:val="center"/>
            </w:pPr>
            <w:r>
              <w:rPr>
                <w:rFonts w:ascii="Calibri" w:cs="Calibri" w:eastAsia="Calibri" w:hAnsi="Calibri"/>
                <w:b w:val="false"/>
                <w:bCs w:val="false"/>
                <w:i w:val="false"/>
                <w:iCs w:val="false"/>
                <w:sz w:val="13"/>
                <w:szCs w:val="13"/>
              </w:rPr>
              <w:t xml:space="preserve"> 14-18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Geometrik Cisimler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MAT.2.3.1. Günlük yaşamda kullanılan nesneleri biçimsel özelliklerine göre geometrik cisim olarak sınıflandırabilme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Günlük yaşamda kullanılan nesnelerin biçimsel özelliklerini belirler.</w:t>
            </w:r>
          </w:p>
          <w:p>
            <w:pPr>
              <w:spacing w:after="0" w:before="0" w:line="190" w:lineRule="auto"/>
              <w:jc w:val="left"/>
            </w:pPr>
            <w:r>
              <w:rPr>
                <w:rFonts w:ascii="Calibri" w:cs="Calibri" w:eastAsia="Calibri" w:hAnsi="Calibri"/>
                <w:b w:val="false"/>
                <w:bCs w:val="false"/>
                <w:i w:val="false"/>
                <w:iCs w:val="false"/>
                <w:sz w:val="13"/>
                <w:szCs w:val="13"/>
              </w:rPr>
              <w:t xml:space="preserve">b) Farklı nesneleri biçimsel özelliklerine göre ayırır. </w:t>
            </w:r>
          </w:p>
          <w:p>
            <w:pPr>
              <w:spacing w:after="0" w:before="0" w:line="190" w:lineRule="auto"/>
              <w:jc w:val="left"/>
            </w:pPr>
            <w:r>
              <w:rPr>
                <w:rFonts w:ascii="Calibri" w:cs="Calibri" w:eastAsia="Calibri" w:hAnsi="Calibri"/>
                <w:b w:val="false"/>
                <w:bCs w:val="false"/>
                <w:i w:val="false"/>
                <w:iCs w:val="false"/>
                <w:sz w:val="13"/>
                <w:szCs w:val="13"/>
              </w:rPr>
              <w:t xml:space="preserve">c) Nesneleri geometrik cisim olarak tasnif eder.</w:t>
            </w:r>
          </w:p>
          <w:p>
            <w:pPr>
              <w:spacing w:after="0" w:before="0" w:line="190" w:lineRule="auto"/>
              <w:jc w:val="left"/>
            </w:pPr>
            <w:r>
              <w:rPr>
                <w:rFonts w:ascii="Calibri" w:cs="Calibri" w:eastAsia="Calibri" w:hAnsi="Calibri"/>
                <w:b w:val="false"/>
                <w:bCs w:val="false"/>
                <w:i w:val="false"/>
                <w:iCs w:val="false"/>
                <w:sz w:val="13"/>
                <w:szCs w:val="13"/>
              </w:rPr>
              <w:t xml:space="preserve">ç) Geometrik cisimleri adlandırır.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Tanılayıcı Dallanmış Ağaç </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Kavram Haritaları</w:t>
            </w:r>
          </w:p>
          <w:p>
            <w:pPr>
              <w:spacing w:after="0" w:before="0" w:line="190" w:lineRule="auto"/>
              <w:jc w:val="center"/>
            </w:pPr>
            <w:r>
              <w:rPr>
                <w:rFonts w:ascii="Calibri" w:cs="Calibri" w:eastAsia="Calibri" w:hAnsi="Calibri"/>
                <w:b w:val="false"/>
                <w:bCs w:val="false"/>
                <w:i w:val="false"/>
                <w:iCs w:val="false"/>
                <w:sz w:val="13"/>
                <w:szCs w:val="13"/>
              </w:rPr>
              <w:t xml:space="preserve">Yapılandırılmış Grid</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 SDB1.2. Kendini Düzenleme (Öz Düzen leme Becerisi)</w:t>
            </w:r>
          </w:p>
          <w:p>
            <w:pPr>
              <w:spacing w:after="0" w:before="0" w:line="190" w:lineRule="auto"/>
              <w:jc w:val="center"/>
            </w:pPr>
            <w:r>
              <w:rPr>
                <w:rFonts w:ascii="Calibri" w:cs="Calibri" w:eastAsia="Calibri" w:hAnsi="Calibri"/>
                <w:b w:val="false"/>
                <w:bCs w:val="false"/>
                <w:i w:val="false"/>
                <w:iCs w:val="false"/>
                <w:sz w:val="13"/>
                <w:szCs w:val="13"/>
              </w:rPr>
              <w:t xml:space="preserve"> SDB2.2. İş Birliği</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İlköğretim Haftası</w:t>
            </w: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Öğrencilerden küp, kare prizma, dikdörtgen prizma, üçgen prizma, silindir ve küreyi kullanarak robot tasarlamaları istenebilir. Ayrıca etkileşimli geometri yazılımlarından da cisimlerin üç boyutlu somutlaştırılmış hâli sunulabilir. Daha fazla geometrik şekil ile özgün şekil modeli oluşturabilme çalışmaları yapılabilir. Üç boyutlu etkileşimli geometri yazılımları kullanılarak öğrencilerden kendi tasarımlarını yapmaları istenebilir.</w:t>
            </w:r>
          </w:p>
          <w:p>
            <w:pPr>
              <w:spacing w:after="0" w:before="0" w:line="175" w:lineRule="auto"/>
              <w:jc w:val="left"/>
            </w:pPr>
            <w:r>
              <w:rPr>
                <w:rFonts w:ascii="Calibri" w:cs="Calibri" w:eastAsia="Calibri" w:hAnsi="Calibri"/>
                <w:b w:val="false"/>
                <w:bCs w:val="false"/>
                <w:i w:val="false"/>
                <w:iCs w:val="false"/>
                <w:sz w:val="12"/>
                <w:szCs w:val="12"/>
              </w:rPr>
              <w:t xml:space="preserve">Bilgisayar veya mobil uygulamalar aracılığıyla sanal deneyimler sunularak öğrencilere interaktif bir ortamda sıvı ölçme becerilerini geliştirmeye yönelik etkinlikler yapılabilir. Örneğin boş bir kova, standart olmayan farklı sıvı ölçme araçları kullanılarak doldurulduğunda hangi ölçme aracının daha hızlı bir şekilde kovayı sıvı ile doldurabileceğini tahmin etmesi istenebilir.</w:t>
            </w:r>
          </w:p>
          <w:p>
            <w:pPr>
              <w:spacing w:after="0" w:before="0" w:line="175" w:lineRule="auto"/>
              <w:jc w:val="left"/>
            </w:pPr>
            <w:r>
              <w:rPr>
                <w:rFonts w:ascii="Calibri" w:cs="Calibri" w:eastAsia="Calibri" w:hAnsi="Calibri"/>
                <w:b w:val="false"/>
                <w:bCs w:val="false"/>
                <w:i w:val="false"/>
                <w:iCs w:val="false"/>
                <w:sz w:val="12"/>
                <w:szCs w:val="12"/>
              </w:rPr>
              <w:t xml:space="preserve">Daha sonra bu tahminleri test etmek amacıyla farklı ölçme araçları kullanılarak kovayı sıvı ile doldurması ve elde ettiği sonuçları başlangıçta yaptığı tahminlerle karşılaştırması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Geometrik cisim modelleri gösterilerek öğrencilerin günlük yaşamda bu cisimlere benzer nesneleri adlandırmadan örneklendirmesi sağlanabilir. Öğrencilerin ihtiyaçları göz önüne</w:t>
            </w:r>
          </w:p>
          <w:p>
            <w:pPr>
              <w:spacing w:after="0" w:before="0" w:line="175" w:lineRule="auto"/>
              <w:jc w:val="left"/>
            </w:pPr>
            <w:r>
              <w:rPr>
                <w:rFonts w:ascii="Calibri" w:cs="Calibri" w:eastAsia="Calibri" w:hAnsi="Calibri"/>
                <w:b w:val="false"/>
                <w:bCs w:val="false"/>
                <w:i w:val="false"/>
                <w:iCs w:val="false"/>
                <w:sz w:val="12"/>
                <w:szCs w:val="12"/>
              </w:rPr>
              <w:t xml:space="preserve">alınarak üçgen, kare, dikdörtgen ve çember şekillerinden birini veya birkaçını kullanarak şekil modelleri oluşturabilme çalışması yapılabilir. Geometrik şekil ve cisim modellerinin yeri değişse de biçimsel özellikleri değişmediğine yönelik günlük yaşam senaryoları oluşturulabilir.</w:t>
            </w:r>
          </w:p>
          <w:p>
            <w:pPr>
              <w:spacing w:after="0" w:before="0" w:line="175" w:lineRule="auto"/>
              <w:jc w:val="left"/>
            </w:pPr>
            <w:r>
              <w:rPr>
                <w:rFonts w:ascii="Calibri" w:cs="Calibri" w:eastAsia="Calibri" w:hAnsi="Calibri"/>
                <w:b w:val="false"/>
                <w:bCs w:val="false"/>
                <w:i w:val="false"/>
                <w:iCs w:val="false"/>
                <w:sz w:val="12"/>
                <w:szCs w:val="12"/>
              </w:rPr>
              <w:t xml:space="preserve">Standart olmayan sıvı ölçme araçları ile sıvı miktarını tahmin edebilme ile ilgili somut örneklerden yararlanılabilir. Bu kapsamda bir kovaya farklı nesnelerle sıvı eklenmesine yönelik sınıf içi uygulamalar yapılabilir. Buna bağlı olarak öğrencilerin kovayı hangi nesneyi kaç kez kullanarak doldurulabileceğine yönelik sorularla öğrencilerin sıvı miktarını tahmin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 konusu</w:t>
            </w:r>
          </w:p>
          <w:p>
            <w:pPr>
              <w:spacing w:after="0" w:before="0" w:line="190" w:lineRule="auto"/>
              <w:jc w:val="center"/>
            </w:pPr>
            <w:r>
              <w:rPr>
                <w:rFonts w:ascii="Calibri" w:cs="Calibri" w:eastAsia="Calibri" w:hAnsi="Calibri"/>
                <w:b w:val="false"/>
                <w:bCs w:val="false"/>
                <w:i w:val="false"/>
                <w:iCs w:val="false"/>
                <w:sz w:val="13"/>
                <w:szCs w:val="13"/>
              </w:rPr>
              <w:t xml:space="preserve">çalışmalar için ayrılan süre, eğitim öğretim yılı başında planlanır ve yıllık planlarda ifade edilir. Eğitim öğretim yılı başında</w:t>
            </w:r>
          </w:p>
          <w:p>
            <w:pPr>
              <w:spacing w:after="0" w:before="0" w:line="190" w:lineRule="auto"/>
              <w:jc w:val="center"/>
            </w:pPr>
            <w:r>
              <w:rPr>
                <w:rFonts w:ascii="Calibri" w:cs="Calibri" w:eastAsia="Calibri" w:hAnsi="Calibri"/>
                <w:b w:val="false"/>
                <w:bCs w:val="false"/>
                <w:i w:val="false"/>
                <w:iCs w:val="false"/>
                <w:sz w:val="13"/>
                <w:szCs w:val="13"/>
              </w:rPr>
              <w:t xml:space="preserve">yapılması kararlaştırılan çalışmalar; okulun, öğrencinin ve çevrenin ihtiyaçları dikkate alınarak yıl içerisinde güncellenebilir.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 Hafta:</w:t>
            </w:r>
          </w:p>
          <w:p>
            <w:pPr>
              <w:spacing w:after="0" w:before="0" w:line="190" w:lineRule="auto"/>
              <w:jc w:val="center"/>
            </w:pPr>
            <w:r>
              <w:rPr>
                <w:rFonts w:ascii="Calibri" w:cs="Calibri" w:eastAsia="Calibri" w:hAnsi="Calibri"/>
                <w:b w:val="false"/>
                <w:bCs w:val="false"/>
                <w:i w:val="false"/>
                <w:iCs w:val="false"/>
                <w:sz w:val="13"/>
                <w:szCs w:val="13"/>
              </w:rPr>
              <w:t xml:space="preserve"> 21-25 Eylül</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Geometrik Cisim Modelleri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MAT.2.3.2. Geometrik cisim modellerini kullanarak yapılar sentezleyebilme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Geometrik yapılardaki geometrik cisimleri belirler.</w:t>
            </w:r>
          </w:p>
          <w:p>
            <w:pPr>
              <w:spacing w:after="0" w:before="0" w:line="190" w:lineRule="auto"/>
              <w:jc w:val="left"/>
            </w:pPr>
            <w:r>
              <w:rPr>
                <w:rFonts w:ascii="Calibri" w:cs="Calibri" w:eastAsia="Calibri" w:hAnsi="Calibri"/>
                <w:b w:val="false"/>
                <w:bCs w:val="false"/>
                <w:i w:val="false"/>
                <w:iCs w:val="false"/>
                <w:sz w:val="13"/>
                <w:szCs w:val="13"/>
              </w:rPr>
              <w:t xml:space="preserve">b) Geometrik cisimler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Geometrik cisimleri birleştirerek özgün bir yapı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15 Temmuz Demokrasi ve Millî Birlik Günü</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Zafer Bayramı (30 Ağustos)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 Hafta:</w:t>
            </w:r>
          </w:p>
          <w:p>
            <w:pPr>
              <w:spacing w:after="0" w:before="0" w:line="190" w:lineRule="auto"/>
              <w:jc w:val="center"/>
            </w:pPr>
            <w:r>
              <w:rPr>
                <w:rFonts w:ascii="Calibri" w:cs="Calibri" w:eastAsia="Calibri" w:hAnsi="Calibri"/>
                <w:b w:val="false"/>
                <w:bCs w:val="false"/>
                <w:i w:val="false"/>
                <w:iCs w:val="false"/>
                <w:sz w:val="13"/>
                <w:szCs w:val="13"/>
              </w:rPr>
              <w:t xml:space="preserve"> 28 Eylül-2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Geometrik Şekil Modelleri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MAT.2.3.3. Geometrik şekiller kullanarak modeller sentezleyebilme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Geometrik yapılardaki geometrik şekilleri belirler. </w:t>
            </w:r>
          </w:p>
          <w:p>
            <w:pPr>
              <w:spacing w:after="0" w:before="0" w:line="190" w:lineRule="auto"/>
              <w:jc w:val="left"/>
            </w:pPr>
            <w:r>
              <w:rPr>
                <w:rFonts w:ascii="Calibri" w:cs="Calibri" w:eastAsia="Calibri" w:hAnsi="Calibri"/>
                <w:b w:val="false"/>
                <w:bCs w:val="false"/>
                <w:i w:val="false"/>
                <w:iCs w:val="false"/>
                <w:sz w:val="13"/>
                <w:szCs w:val="13"/>
              </w:rPr>
              <w:t xml:space="preserve">b) Geometrik şekiller arasında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c) Geometrik şekilleri birleştirerek özgün model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 Hafta:</w:t>
            </w:r>
          </w:p>
          <w:p>
            <w:pPr>
              <w:spacing w:after="0" w:before="0" w:line="190" w:lineRule="auto"/>
              <w:jc w:val="center"/>
            </w:pPr>
            <w:r>
              <w:rPr>
                <w:rFonts w:ascii="Calibri" w:cs="Calibri" w:eastAsia="Calibri" w:hAnsi="Calibri"/>
                <w:b w:val="false"/>
                <w:bCs w:val="false"/>
                <w:i w:val="false"/>
                <w:iCs w:val="false"/>
                <w:sz w:val="13"/>
                <w:szCs w:val="13"/>
              </w:rPr>
              <w:t xml:space="preserve"> 5- 9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Geometrik</w:t>
            </w:r>
          </w:p>
          <w:p>
            <w:pPr>
              <w:spacing w:after="0" w:before="0" w:line="190" w:lineRule="auto"/>
              <w:jc w:val="center"/>
            </w:pPr>
            <w:r>
              <w:rPr>
                <w:rFonts w:ascii="Calibri" w:cs="Calibri" w:eastAsia="Calibri" w:hAnsi="Calibri"/>
                <w:b w:val="false"/>
                <w:bCs w:val="false"/>
                <w:i w:val="false"/>
                <w:iCs w:val="false"/>
                <w:sz w:val="13"/>
                <w:szCs w:val="13"/>
              </w:rPr>
              <w:t xml:space="preserve">Şekil ve Cisimlerin Biçimsel Özellikleri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MAT.2.3.4. Geometrik cisim ve şekillerin yön, konum veya büyüklükleri değiştiğinde bi çimsel özelliklerinin değişmediğini yorumlayabilme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Geometrik cisim ve şekillerin mevcut yön, konum veya büyüklüklerini inceler.</w:t>
            </w:r>
          </w:p>
          <w:p>
            <w:pPr>
              <w:spacing w:after="0" w:before="0" w:line="190" w:lineRule="auto"/>
              <w:jc w:val="left"/>
            </w:pPr>
            <w:r>
              <w:rPr>
                <w:rFonts w:ascii="Calibri" w:cs="Calibri" w:eastAsia="Calibri" w:hAnsi="Calibri"/>
                <w:b w:val="false"/>
                <w:bCs w:val="false"/>
                <w:i w:val="false"/>
                <w:iCs w:val="false"/>
                <w:sz w:val="13"/>
                <w:szCs w:val="13"/>
              </w:rPr>
              <w:t xml:space="preserve">b) Geometrik cisim ve şekillerin mevcut yön, konum veya büyüklüklerini biçim sel özelliklerinden kopmadan farklı büyüklüklere veya farklı yönlere dönüş türerek gösterir.</w:t>
            </w:r>
          </w:p>
          <w:p>
            <w:pPr>
              <w:spacing w:after="0" w:before="0" w:line="190" w:lineRule="auto"/>
              <w:jc w:val="left"/>
            </w:pPr>
            <w:r>
              <w:rPr>
                <w:rFonts w:ascii="Calibri" w:cs="Calibri" w:eastAsia="Calibri" w:hAnsi="Calibri"/>
                <w:b w:val="false"/>
                <w:bCs w:val="false"/>
                <w:i w:val="false"/>
                <w:iCs w:val="false"/>
                <w:sz w:val="13"/>
                <w:szCs w:val="13"/>
              </w:rPr>
              <w:t xml:space="preserve">c) Geometrik cisim ve şekillerin yön, konum veya büyüklükleri değişsede geo metrik cisim ve şekil olarak aynı kaldığını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 Hafta:</w:t>
            </w:r>
          </w:p>
          <w:p>
            <w:pPr>
              <w:spacing w:after="0" w:before="0" w:line="190" w:lineRule="auto"/>
              <w:jc w:val="center"/>
            </w:pPr>
            <w:r>
              <w:rPr>
                <w:rFonts w:ascii="Calibri" w:cs="Calibri" w:eastAsia="Calibri" w:hAnsi="Calibri"/>
                <w:b w:val="false"/>
                <w:bCs w:val="false"/>
                <w:i w:val="false"/>
                <w:iCs w:val="false"/>
                <w:sz w:val="13"/>
                <w:szCs w:val="13"/>
              </w:rPr>
              <w:t xml:space="preserve"> 12-16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Sıvı Miktarını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MAT.2.3.5. Standart olmayan sıvı ölçme araçları ile sıvı miktarını tahmin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Standart olmayan sıvı ölçme araçlarına ilişkin deneyimini, tahmine konu </w:t>
            </w:r>
          </w:p>
          <w:p>
            <w:pPr>
              <w:spacing w:after="0" w:before="0" w:line="190" w:lineRule="auto"/>
              <w:jc w:val="left"/>
            </w:pPr>
            <w:r>
              <w:rPr>
                <w:rFonts w:ascii="Calibri" w:cs="Calibri" w:eastAsia="Calibri" w:hAnsi="Calibri"/>
                <w:b w:val="false"/>
                <w:bCs w:val="false"/>
                <w:i w:val="false"/>
                <w:iCs w:val="false"/>
                <w:sz w:val="13"/>
                <w:szCs w:val="13"/>
              </w:rPr>
              <w:t xml:space="preserve">olan sıvı miktarı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b) Belirlenen standart olmayan sıvı ölçme araçlarına göre sıvının miktarını tah min eder.</w:t>
            </w:r>
          </w:p>
          <w:p>
            <w:pPr>
              <w:spacing w:after="0" w:before="0" w:line="190" w:lineRule="auto"/>
              <w:jc w:val="left"/>
            </w:pPr>
            <w:r>
              <w:rPr>
                <w:rFonts w:ascii="Calibri" w:cs="Calibri" w:eastAsia="Calibri" w:hAnsi="Calibri"/>
                <w:b w:val="false"/>
                <w:bCs w:val="false"/>
                <w:i w:val="false"/>
                <w:iCs w:val="false"/>
                <w:sz w:val="13"/>
                <w:szCs w:val="13"/>
              </w:rPr>
              <w:t xml:space="preserve">c) Tahminini ölçüm sonuçlarıyla karşılaştırarak tahminîne ilişkin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6. Hafta:</w:t>
            </w:r>
          </w:p>
          <w:p>
            <w:pPr>
              <w:spacing w:after="0" w:before="0" w:line="190" w:lineRule="auto"/>
              <w:jc w:val="center"/>
            </w:pPr>
            <w:r>
              <w:rPr>
                <w:rFonts w:ascii="Calibri" w:cs="Calibri" w:eastAsia="Calibri" w:hAnsi="Calibri"/>
                <w:b w:val="false"/>
                <w:bCs w:val="false"/>
                <w:i w:val="false"/>
                <w:iCs w:val="false"/>
                <w:sz w:val="13"/>
                <w:szCs w:val="13"/>
              </w:rPr>
              <w:t xml:space="preserve"> 19-23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Sayılar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MAT.2.1.1. 100’e kadar olan niceliklerin büyüklüklerini temsil etmede sayıların sembolik temsillerinden yararlanabilme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Niceliklerin büyüklüklerinin farklı temsillerini tanır.</w:t>
            </w:r>
          </w:p>
          <w:p>
            <w:pPr>
              <w:spacing w:after="0" w:before="0" w:line="190" w:lineRule="auto"/>
              <w:jc w:val="left"/>
            </w:pPr>
            <w:r>
              <w:rPr>
                <w:rFonts w:ascii="Calibri" w:cs="Calibri" w:eastAsia="Calibri" w:hAnsi="Calibri"/>
                <w:b w:val="false"/>
                <w:bCs w:val="false"/>
                <w:i w:val="false"/>
                <w:iCs w:val="false"/>
                <w:sz w:val="13"/>
                <w:szCs w:val="13"/>
              </w:rPr>
              <w:t xml:space="preserve">b) Niceliklerin büyüklüklerine uygun sayı temsillerini belirler.</w:t>
            </w:r>
          </w:p>
          <w:p>
            <w:pPr>
              <w:spacing w:after="0" w:before="0" w:line="190" w:lineRule="auto"/>
              <w:jc w:val="left"/>
            </w:pPr>
            <w:r>
              <w:rPr>
                <w:rFonts w:ascii="Calibri" w:cs="Calibri" w:eastAsia="Calibri" w:hAnsi="Calibri"/>
                <w:b w:val="false"/>
                <w:bCs w:val="false"/>
                <w:i w:val="false"/>
                <w:iCs w:val="false"/>
                <w:sz w:val="13"/>
                <w:szCs w:val="13"/>
              </w:rPr>
              <w:t xml:space="preserve">c) Niceliklerin büyüklüklerine karşılık gelen sayıları okur ve yazar.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 </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 SDB1.2. Kendini Düzenleme (Öz Düzenle me Becerisi)</w:t>
            </w:r>
          </w:p>
          <w:p>
            <w:pPr>
              <w:spacing w:after="0" w:before="0" w:line="190" w:lineRule="auto"/>
              <w:jc w:val="center"/>
            </w:pPr>
            <w:r>
              <w:rPr>
                <w:rFonts w:ascii="Calibri" w:cs="Calibri" w:eastAsia="Calibri" w:hAnsi="Calibri"/>
                <w:b w:val="false"/>
                <w:bCs w:val="false"/>
                <w:i w:val="false"/>
                <w:iCs w:val="false"/>
                <w:sz w:val="13"/>
                <w:szCs w:val="13"/>
              </w:rPr>
              <w:t xml:space="preserve"> SDB1.3. Kendine Uyarlama (Öz Yansıtma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Cumhuriyet Bayramı (29 Ekim)</w:t>
            </w: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Öğrencilerin küçük grup çalışmaları yaparak 100’e kadar olan bir nesne grubunu resmetmeleri istenebilir. Devamında resmedilen nesne grubunun matematiksel temsili yazılarak çözümlemesi yapılabilir. Sayı doğrusu modeline sayıları birer, ikişer, beşer ve onar, ileriye ve geriye doğru nasıl yerleştirebilecekleri sorularak bu konuda fikir yürütmeleri sağlanabilir. Ritmik saymalar öğrenme farklılıkları gözetilerek verilmeyeni bulma etkinlikleri şeklinde tekrarlanabilir. Öğrencilerin ritmik saymaları herhangi bir sayıdan başlayacak şekilde yapmaları ve bu şekilde örüntüler kurmaları sağlanabilir. Öğrencilerden günlük yaşamdan sayı ve şekil örüntülerine örnekler toplamaları, örüntülerdeki artma, azalma veya tekrar etme durumlarını belirlemeleri, örüntünün devamına ilişkin farklı tahminler oluşturmaları ve bu tahminlerin doğruluğunu örnekler üzerinde sınayarak sonuçlarını arkadaşlarıyla paylaşmaları istenebilir. Tahmin ve sayma sonucu karşılaştırma ile ilgili aktif öğrenme yöntem ve tekniklerinden yararlanılarak etkinlikler</w:t>
            </w:r>
          </w:p>
          <w:p>
            <w:pPr>
              <w:spacing w:after="0" w:before="0" w:line="175" w:lineRule="auto"/>
              <w:jc w:val="left"/>
            </w:pPr>
            <w:r>
              <w:rPr>
                <w:rFonts w:ascii="Calibri" w:cs="Calibri" w:eastAsia="Calibri" w:hAnsi="Calibri"/>
                <w:b w:val="false"/>
                <w:bCs w:val="false"/>
                <w:i w:val="false"/>
                <w:iCs w:val="false"/>
                <w:sz w:val="12"/>
                <w:szCs w:val="12"/>
              </w:rPr>
              <w:t xml:space="preserve">düzenlenebilir. </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Öğrenme sürecini destelemek amacıyla görsel, işitsel ve dijital materyaller kullanılabilir. Görsel veya işitsel ögelerle desteklenen grup çalışmalarında öğrencilerden çoklukları onluk ve birliklerine ayırmaları, ayırdığı bu grupları basamak olarak isimlendirmeleri, basamak değerini ifade etmeleri istenebilir.</w:t>
            </w:r>
          </w:p>
          <w:p>
            <w:pPr>
              <w:spacing w:after="0" w:before="0" w:line="175" w:lineRule="auto"/>
              <w:jc w:val="left"/>
            </w:pPr>
            <w:r>
              <w:rPr>
                <w:rFonts w:ascii="Calibri" w:cs="Calibri" w:eastAsia="Calibri" w:hAnsi="Calibri"/>
                <w:b w:val="false"/>
                <w:bCs w:val="false"/>
                <w:i w:val="false"/>
                <w:iCs w:val="false"/>
                <w:sz w:val="12"/>
                <w:szCs w:val="12"/>
              </w:rPr>
              <w:t xml:space="preserve">Sayı doğrusuna temel oluşturacak gereç ve modellerin sayıların konumlandırması yolu ile daha fazla duyuya hitap etmesi sağlanabilir. Bu durumu sağlamak için kâğıdın veya defterin</w:t>
            </w:r>
          </w:p>
          <w:p>
            <w:pPr>
              <w:spacing w:after="0" w:before="0" w:line="175" w:lineRule="auto"/>
              <w:jc w:val="left"/>
            </w:pPr>
            <w:r>
              <w:rPr>
                <w:rFonts w:ascii="Calibri" w:cs="Calibri" w:eastAsia="Calibri" w:hAnsi="Calibri"/>
                <w:b w:val="false"/>
                <w:bCs w:val="false"/>
                <w:i w:val="false"/>
                <w:iCs w:val="false"/>
                <w:sz w:val="12"/>
                <w:szCs w:val="12"/>
              </w:rPr>
              <w:t xml:space="preserve">üzerine dokunabilecekleri nesnelerle bir doğru oluşturmaları istenebilir. Bu doğrunun üzerine yine dokunabilecekleri küçük nesneleri birer artırarak sırayla koymaları ve her bir sütundaki nesnelerin sayılarını alt tarafa yazmaları beklenebilir. Bu doğrultudaki etkinliklerle öğrencilerin yaparak yaşayarak sayı doğrusu modelleri oluşturmaları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Sayıların artış ve azalış miktarına bağlı olarak ritmik sayabilmenin daha anlaşılır hâle gelmesi için yüzlük tablo üzerinde ritmik saymaların farklı renklere boyanması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26-30 Ekim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Sayılar</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Sayıları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MAT.2.1.1. 100’e kadar olan niceliklerin büyüklüklerini temsil etmede sayıların sembolik temsillerinden yararlanabilme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MAT.2.1.2. İki basamaklı sayıları çözümleyebilme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Niceliklerin büyüklüklerinin farklı temsillerini tanır.</w:t>
            </w:r>
          </w:p>
          <w:p>
            <w:pPr>
              <w:keepNext/>
              <w:spacing w:after="0" w:before="0" w:line="190" w:lineRule="auto"/>
              <w:jc w:val="left"/>
            </w:pPr>
            <w:r>
              <w:rPr>
                <w:rFonts w:ascii="Calibri" w:cs="Calibri" w:eastAsia="Calibri" w:hAnsi="Calibri"/>
                <w:b w:val="false"/>
                <w:bCs w:val="false"/>
                <w:i w:val="false"/>
                <w:iCs w:val="false"/>
                <w:sz w:val="13"/>
                <w:szCs w:val="13"/>
              </w:rPr>
              <w:t xml:space="preserve">b) Niceliklerin büyüklüklerine uygun sayı temsillerini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Niceliklerin büyüklüklerine karşılık gelen sayıları okur ve yazar.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İki basamaklı sayıların basamak ve basamak değerini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İki basamaklı sayıların basamak ve basamak değerleri arasındaki ilişkileri </w:t>
            </w:r>
          </w:p>
          <w:p>
            <w:pPr>
              <w:keepNext/>
              <w:spacing w:after="0" w:before="0" w:line="190" w:lineRule="auto"/>
              <w:jc w:val="left"/>
            </w:pPr>
            <w:r>
              <w:rPr>
                <w:rFonts w:ascii="Calibri" w:cs="Calibri" w:eastAsia="Calibri" w:hAnsi="Calibri"/>
                <w:b w:val="false"/>
                <w:bCs w:val="false"/>
                <w:i w:val="false"/>
                <w:iCs w:val="false"/>
                <w:sz w:val="13"/>
                <w:szCs w:val="13"/>
              </w:rPr>
              <w:t xml:space="preserve">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8.Hafta: 2-6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Sayıları Çözümleme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MAT.2.1.2. İki basamaklı sayıları çözümleyebilme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İki basamaklı sayıların basamak ve basamak değerini belirler.</w:t>
            </w:r>
          </w:p>
          <w:p>
            <w:pPr>
              <w:spacing w:after="0" w:before="0" w:line="190" w:lineRule="auto"/>
              <w:jc w:val="left"/>
            </w:pPr>
            <w:r>
              <w:rPr>
                <w:rFonts w:ascii="Calibri" w:cs="Calibri" w:eastAsia="Calibri" w:hAnsi="Calibri"/>
                <w:b w:val="false"/>
                <w:bCs w:val="false"/>
                <w:i w:val="false"/>
                <w:iCs w:val="false"/>
                <w:sz w:val="13"/>
                <w:szCs w:val="13"/>
              </w:rPr>
              <w:t xml:space="preserve">b) İki basamaklı sayıların basamak ve basamak değerleri arasındaki ilişkileri </w:t>
            </w:r>
          </w:p>
          <w:p>
            <w:pPr>
              <w:spacing w:after="0" w:before="0" w:line="190" w:lineRule="auto"/>
              <w:jc w:val="left"/>
            </w:pPr>
            <w:r>
              <w:rPr>
                <w:rFonts w:ascii="Calibri" w:cs="Calibri" w:eastAsia="Calibri" w:hAnsi="Calibri"/>
                <w:b w:val="false"/>
                <w:bCs w:val="false"/>
                <w:i w:val="false"/>
                <w:iCs w:val="false"/>
                <w:sz w:val="13"/>
                <w:szCs w:val="13"/>
              </w:rPr>
              <w:t xml:space="preserve">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 </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left"/>
            </w:pPr>
            <w:r>
              <w:rPr>
                <w:rFonts w:ascii="Calibri" w:cs="Calibri" w:eastAsia="Calibri" w:hAnsi="Calibri"/>
                <w:b w:val="false"/>
                <w:bCs w:val="false"/>
                <w:i w:val="false"/>
                <w:iCs w:val="false"/>
                <w:sz w:val="13"/>
                <w:szCs w:val="13"/>
              </w:rPr>
              <w:t xml:space="preserve"> SDB1.2. Kendini Düzenleme (Öz Düzenle me Becerisi)</w:t>
            </w:r>
          </w:p>
          <w:p>
            <w:pPr>
              <w:spacing w:after="0" w:before="0" w:line="190" w:lineRule="auto"/>
              <w:jc w:val="left"/>
            </w:pPr>
            <w:r>
              <w:rPr>
                <w:rFonts w:ascii="Calibri" w:cs="Calibri" w:eastAsia="Calibri" w:hAnsi="Calibri"/>
                <w:b w:val="false"/>
                <w:bCs w:val="false"/>
                <w:i w:val="false"/>
                <w:iCs w:val="false"/>
                <w:sz w:val="13"/>
                <w:szCs w:val="13"/>
              </w:rPr>
              <w:t xml:space="preserve"> SDB1.3. Kendine Uyarlama (Öz Yansıtma Becerisi)</w:t>
            </w:r>
          </w:p>
          <w:p>
            <w:pPr>
              <w:spacing w:after="0" w:before="0" w:line="190" w:lineRule="auto"/>
              <w:jc w:val="left"/>
            </w:pPr>
            <w:r>
              <w:rPr>
                <w:rFonts w:ascii="Calibri" w:cs="Calibri" w:eastAsia="Calibri" w:hAnsi="Calibri"/>
                <w:b w:val="false"/>
                <w:bCs w:val="false"/>
                <w:i w:val="false"/>
                <w:iCs w:val="false"/>
                <w:sz w:val="13"/>
                <w:szCs w:val="13"/>
              </w:rPr>
              <w:t xml:space="preserve">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D3. Çalışkanlık</w:t>
            </w:r>
          </w:p>
          <w:p>
            <w:pPr>
              <w:spacing w:after="0" w:before="0" w:line="190" w:lineRule="auto"/>
              <w:jc w:val="left"/>
            </w:pPr>
            <w:r>
              <w:rPr>
                <w:rFonts w:ascii="Calibri" w:cs="Calibri" w:eastAsia="Calibri" w:hAnsi="Calibri"/>
                <w:b w:val="false"/>
                <w:bCs w:val="false"/>
                <w:i w:val="false"/>
                <w:iCs w:val="false"/>
                <w:sz w:val="13"/>
                <w:szCs w:val="13"/>
              </w:rPr>
              <w:t xml:space="preserve">D7. Estetik</w:t>
            </w:r>
          </w:p>
          <w:p>
            <w:pPr>
              <w:spacing w:after="0" w:before="0" w:line="190" w:lineRule="auto"/>
              <w:jc w:val="left"/>
            </w:pPr>
            <w:r>
              <w:rPr>
                <w:rFonts w:ascii="Calibri" w:cs="Calibri" w:eastAsia="Calibri" w:hAnsi="Calibri"/>
                <w:b w:val="false"/>
                <w:bCs w:val="false"/>
                <w:i w:val="false"/>
                <w:iCs w:val="false"/>
                <w:sz w:val="13"/>
                <w:szCs w:val="13"/>
              </w:rPr>
              <w:t xml:space="preserve"> D16. Sorumluluk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left"/>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Kızılay Haftası(29 Ekim-4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9. Hafta:</w:t>
            </w:r>
          </w:p>
          <w:p>
            <w:pPr>
              <w:keepNext/>
              <w:spacing w:after="0" w:before="0" w:line="190" w:lineRule="auto"/>
              <w:jc w:val="center"/>
            </w:pPr>
            <w:r>
              <w:rPr>
                <w:rFonts w:ascii="Calibri" w:cs="Calibri" w:eastAsia="Calibri" w:hAnsi="Calibri"/>
                <w:b w:val="false"/>
                <w:bCs w:val="false"/>
                <w:i w:val="false"/>
                <w:iCs w:val="false"/>
                <w:sz w:val="13"/>
                <w:szCs w:val="13"/>
              </w:rPr>
              <w:t xml:space="preserve"> 9-13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Sayıları Sıralama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MAT.2.1.3. Sayıların sırasını belirleyebilme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Atatürk Haftası(10-16 Kasım)</w:t>
            </w:r>
          </w:p>
          <w:p>
            <w:pPr>
              <w:keepNext/>
              <w:spacing w:after="0" w:before="0" w:line="190" w:lineRule="auto"/>
              <w:jc w:val="center"/>
            </w:pPr>
            <w:r>
              <w:rPr>
                <w:rFonts w:ascii="Calibri" w:cs="Calibri" w:eastAsia="Calibri" w:hAnsi="Calibri"/>
                <w:b w:val="false"/>
                <w:bCs w:val="false"/>
                <w:i w:val="false"/>
                <w:iCs w:val="false"/>
                <w:sz w:val="13"/>
                <w:szCs w:val="13"/>
              </w:rPr>
              <w:t xml:space="preserve"> Dünya Çocuk Hakları Günü(20 Kasım)</w:t>
            </w:r>
          </w:p>
          <w:p>
            <w:pPr>
              <w:keepNext/>
              <w:spacing w:after="0" w:before="0" w:line="190" w:lineRule="auto"/>
              <w:jc w:val="center"/>
            </w:pPr>
            <w:r>
              <w:rPr>
                <w:rFonts w:ascii="Calibri" w:cs="Calibri" w:eastAsia="Calibri" w:hAnsi="Calibri"/>
                <w:b w:val="false"/>
                <w:bCs w:val="false"/>
                <w:i w:val="false"/>
                <w:iCs w:val="false"/>
                <w:sz w:val="13"/>
                <w:szCs w:val="13"/>
              </w:rPr>
              <w:t xml:space="preserve">Afet Eğitimi Hazırlık Günü (12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16- 20 Kasım 2026</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10. Hafta:</w:t>
            </w:r>
          </w:p>
          <w:p>
            <w:pPr>
              <w:spacing w:after="0" w:before="0" w:line="190" w:lineRule="auto"/>
              <w:jc w:val="center"/>
            </w:pPr>
            <w:r>
              <w:rPr>
                <w:rFonts w:ascii="Calibri" w:cs="Calibri" w:eastAsia="Calibri" w:hAnsi="Calibri"/>
                <w:b w:val="false"/>
                <w:bCs w:val="false"/>
                <w:i w:val="false"/>
                <w:iCs w:val="false"/>
                <w:sz w:val="13"/>
                <w:szCs w:val="13"/>
              </w:rPr>
              <w:t xml:space="preserve">23-27 Kasım</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Sayıları Sıralama</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Ritmik Sayma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MAT.2.1.3. Sayıların sırasını belirleyebilme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MAT.2.1.4. İleriye ve geriye doğru ritmik sayabilme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Yüzlük tablo üzerinde ileriye ve geriye doğru ritmik saymaya ilişkin gözlem </w:t>
            </w:r>
          </w:p>
          <w:p>
            <w:pPr>
              <w:spacing w:after="0" w:before="0" w:line="190" w:lineRule="auto"/>
              <w:jc w:val="left"/>
            </w:pPr>
            <w:r>
              <w:rPr>
                <w:rFonts w:ascii="Calibri" w:cs="Calibri" w:eastAsia="Calibri" w:hAnsi="Calibri"/>
                <w:b w:val="false"/>
                <w:bCs w:val="false"/>
                <w:i w:val="false"/>
                <w:iCs w:val="false"/>
                <w:sz w:val="13"/>
                <w:szCs w:val="13"/>
              </w:rPr>
              <w:t xml:space="preserve">yapar.</w:t>
            </w:r>
          </w:p>
          <w:p>
            <w:pPr>
              <w:spacing w:after="0" w:before="0" w:line="190" w:lineRule="auto"/>
              <w:jc w:val="left"/>
            </w:pPr>
            <w:r>
              <w:rPr>
                <w:rFonts w:ascii="Calibri" w:cs="Calibri" w:eastAsia="Calibri" w:hAnsi="Calibri"/>
                <w:b w:val="false"/>
                <w:bCs w:val="false"/>
                <w:i w:val="false"/>
                <w:iCs w:val="false"/>
                <w:sz w:val="13"/>
                <w:szCs w:val="13"/>
              </w:rPr>
              <w:t xml:space="preserve">b) 20 içinde ikişer, 30 içinde üçer, 40 içinde dörder, 100 içinde beşer ileriye ve </w:t>
            </w:r>
          </w:p>
          <w:p>
            <w:pPr>
              <w:spacing w:after="0" w:before="0" w:line="190" w:lineRule="auto"/>
              <w:jc w:val="left"/>
            </w:pPr>
            <w:r>
              <w:rPr>
                <w:rFonts w:ascii="Calibri" w:cs="Calibri" w:eastAsia="Calibri" w:hAnsi="Calibri"/>
                <w:b w:val="false"/>
                <w:bCs w:val="false"/>
                <w:i w:val="false"/>
                <w:iCs w:val="false"/>
                <w:sz w:val="13"/>
                <w:szCs w:val="13"/>
              </w:rPr>
              <w:t xml:space="preserve">geriye doğru ritmik sayarken örüntü bulur.</w:t>
            </w:r>
          </w:p>
          <w:p>
            <w:pPr>
              <w:spacing w:after="0" w:before="0" w:line="190" w:lineRule="auto"/>
              <w:jc w:val="left"/>
            </w:pPr>
            <w:r>
              <w:rPr>
                <w:rFonts w:ascii="Calibri" w:cs="Calibri" w:eastAsia="Calibri" w:hAnsi="Calibri"/>
                <w:b w:val="false"/>
                <w:bCs w:val="false"/>
                <w:i w:val="false"/>
                <w:iCs w:val="false"/>
                <w:sz w:val="13"/>
                <w:szCs w:val="13"/>
              </w:rPr>
              <w:t xml:space="preserve">c) İleriye ve geriye doğru ritmik sayarken bulduğu örüntüyü geneller.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Boşluk Doldurma Soruları </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İzleme Testleri</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SDB1.1. Kendini Tanıma (Öz Farkındalık Becerisi)</w:t>
            </w:r>
          </w:p>
          <w:p>
            <w:pPr>
              <w:spacing w:after="0" w:before="0" w:line="190" w:lineRule="auto"/>
              <w:jc w:val="center"/>
            </w:pPr>
            <w:r>
              <w:rPr>
                <w:rFonts w:ascii="Calibri" w:cs="Calibri" w:eastAsia="Calibri" w:hAnsi="Calibri"/>
                <w:b w:val="false"/>
                <w:bCs w:val="false"/>
                <w:i w:val="false"/>
                <w:iCs w:val="false"/>
                <w:sz w:val="13"/>
                <w:szCs w:val="13"/>
              </w:rPr>
              <w:t xml:space="preserve"> SDB1.2. Kendini Düzenleme (Öz Düzenle me Becerisi)</w:t>
            </w:r>
          </w:p>
          <w:p>
            <w:pPr>
              <w:spacing w:after="0" w:before="0" w:line="190" w:lineRule="auto"/>
              <w:jc w:val="center"/>
            </w:pPr>
            <w:r>
              <w:rPr>
                <w:rFonts w:ascii="Calibri" w:cs="Calibri" w:eastAsia="Calibri" w:hAnsi="Calibri"/>
                <w:b w:val="false"/>
                <w:bCs w:val="false"/>
                <w:i w:val="false"/>
                <w:iCs w:val="false"/>
                <w:sz w:val="13"/>
                <w:szCs w:val="13"/>
              </w:rPr>
              <w:t xml:space="preserve"> SDB1.3. Kendine Uyarlama (Öz Yansıtma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p>
            <w:pPr>
              <w:spacing w:after="0" w:before="0" w:line="190" w:lineRule="auto"/>
              <w:jc w:val="center"/>
            </w:pPr>
            <w:r>
              <w:rPr>
                <w:rFonts w:ascii="Calibri" w:cs="Calibri" w:eastAsia="Calibri" w:hAnsi="Calibri"/>
                <w:b w:val="false"/>
                <w:bCs w:val="false"/>
                <w:i w:val="false"/>
                <w:iCs w:val="false"/>
                <w:sz w:val="13"/>
                <w:szCs w:val="13"/>
              </w:rPr>
              <w:t xml:space="preserve">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 OB2. Dijital Okuryazarlık, 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Öğretmenler Günü</w:t>
            </w:r>
          </w:p>
          <w:p>
            <w:pPr>
              <w:spacing w:after="0" w:before="0" w:line="190" w:lineRule="auto"/>
              <w:jc w:val="center"/>
            </w:pPr>
            <w:r>
              <w:rPr>
                <w:rFonts w:ascii="Calibri" w:cs="Calibri" w:eastAsia="Calibri" w:hAnsi="Calibri"/>
                <w:b w:val="false"/>
                <w:bCs w:val="false"/>
                <w:i w:val="false"/>
                <w:iCs w:val="false"/>
                <w:sz w:val="13"/>
                <w:szCs w:val="13"/>
              </w:rPr>
              <w:t xml:space="preserve">(24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11. Hafta:</w:t>
            </w:r>
          </w:p>
          <w:p>
            <w:pPr>
              <w:spacing w:after="0" w:before="0" w:line="190" w:lineRule="auto"/>
              <w:jc w:val="center"/>
            </w:pPr>
            <w:r>
              <w:rPr>
                <w:rFonts w:ascii="Calibri" w:cs="Calibri" w:eastAsia="Calibri" w:hAnsi="Calibri"/>
                <w:b w:val="false"/>
                <w:bCs w:val="false"/>
                <w:i w:val="false"/>
                <w:iCs w:val="false"/>
                <w:sz w:val="13"/>
                <w:szCs w:val="13"/>
              </w:rPr>
              <w:t xml:space="preserve">30 Kasım-4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Ritmik Sayma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MAT.2.1.4. İleriye ve geriye doğru ritmik sayabilme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Yüzlük tablo üzerinde ileriye ve geriye doğru ritmik saymaya ilişkin gözlem </w:t>
            </w:r>
          </w:p>
          <w:p>
            <w:pPr>
              <w:spacing w:after="0" w:before="0" w:line="190" w:lineRule="auto"/>
              <w:jc w:val="left"/>
            </w:pPr>
            <w:r>
              <w:rPr>
                <w:rFonts w:ascii="Calibri" w:cs="Calibri" w:eastAsia="Calibri" w:hAnsi="Calibri"/>
                <w:b w:val="false"/>
                <w:bCs w:val="false"/>
                <w:i w:val="false"/>
                <w:iCs w:val="false"/>
                <w:sz w:val="13"/>
                <w:szCs w:val="13"/>
              </w:rPr>
              <w:t xml:space="preserve">yapar.</w:t>
            </w:r>
          </w:p>
          <w:p>
            <w:pPr>
              <w:spacing w:after="0" w:before="0" w:line="190" w:lineRule="auto"/>
              <w:jc w:val="left"/>
            </w:pPr>
            <w:r>
              <w:rPr>
                <w:rFonts w:ascii="Calibri" w:cs="Calibri" w:eastAsia="Calibri" w:hAnsi="Calibri"/>
                <w:b w:val="false"/>
                <w:bCs w:val="false"/>
                <w:i w:val="false"/>
                <w:iCs w:val="false"/>
                <w:sz w:val="13"/>
                <w:szCs w:val="13"/>
              </w:rPr>
              <w:t xml:space="preserve">b) 20 içinde ikişer, 30 içinde üçer, 40 içinde dörder, 100 içinde beşer ileriye ve </w:t>
            </w:r>
          </w:p>
          <w:p>
            <w:pPr>
              <w:spacing w:after="0" w:before="0" w:line="190" w:lineRule="auto"/>
              <w:jc w:val="left"/>
            </w:pPr>
            <w:r>
              <w:rPr>
                <w:rFonts w:ascii="Calibri" w:cs="Calibri" w:eastAsia="Calibri" w:hAnsi="Calibri"/>
                <w:b w:val="false"/>
                <w:bCs w:val="false"/>
                <w:i w:val="false"/>
                <w:iCs w:val="false"/>
                <w:sz w:val="13"/>
                <w:szCs w:val="13"/>
              </w:rPr>
              <w:t xml:space="preserve">geriye doğru ritmik sayarken örüntü bulur.</w:t>
            </w:r>
          </w:p>
          <w:p>
            <w:pPr>
              <w:spacing w:after="0" w:before="0" w:line="190" w:lineRule="auto"/>
              <w:jc w:val="left"/>
            </w:pPr>
            <w:r>
              <w:rPr>
                <w:rFonts w:ascii="Calibri" w:cs="Calibri" w:eastAsia="Calibri" w:hAnsi="Calibri"/>
                <w:b w:val="false"/>
                <w:bCs w:val="false"/>
                <w:i w:val="false"/>
                <w:iCs w:val="false"/>
                <w:sz w:val="13"/>
                <w:szCs w:val="13"/>
              </w:rPr>
              <w:t xml:space="preserve">c) İleriye ve geriye doğru ritmik sayarken bulduğu örüntüyü geneller.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Dünya Engelliler Günü (03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12. Hafta:</w:t>
            </w:r>
          </w:p>
          <w:p>
            <w:pPr>
              <w:spacing w:after="0" w:before="0" w:line="190" w:lineRule="auto"/>
              <w:jc w:val="center"/>
            </w:pPr>
            <w:r>
              <w:rPr>
                <w:rFonts w:ascii="Calibri" w:cs="Calibri" w:eastAsia="Calibri" w:hAnsi="Calibri"/>
                <w:b w:val="false"/>
                <w:bCs w:val="false"/>
                <w:i w:val="false"/>
                <w:iCs w:val="false"/>
                <w:sz w:val="13"/>
                <w:szCs w:val="13"/>
              </w:rPr>
              <w:t xml:space="preserve"> 7-11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 ve Şekil Örüntüleri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MAT.2.1.5. Sayı ve sayı temsiline dönüşen şekil örüntülerine dayalı çıkarım yapabilme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Örüntüde kullanılan sayılar ve sayı temsiline dönüşen şekiller arasındaki iliş kiye yönelik varsayımda bulunur. </w:t>
            </w:r>
          </w:p>
          <w:p>
            <w:pPr>
              <w:spacing w:after="0" w:before="0" w:line="190" w:lineRule="auto"/>
              <w:jc w:val="left"/>
            </w:pPr>
            <w:r>
              <w:rPr>
                <w:rFonts w:ascii="Calibri" w:cs="Calibri" w:eastAsia="Calibri" w:hAnsi="Calibri"/>
                <w:b w:val="false"/>
                <w:bCs w:val="false"/>
                <w:i w:val="false"/>
                <w:iCs w:val="false"/>
                <w:sz w:val="13"/>
                <w:szCs w:val="13"/>
              </w:rPr>
              <w:t xml:space="preserve">e) Belirlediği varsayıma göre sayı ve sayı temsiline dönüşen şekil örüntülerini </w:t>
            </w:r>
          </w:p>
          <w:p>
            <w:pPr>
              <w:spacing w:after="0" w:before="0" w:line="190" w:lineRule="auto"/>
              <w:jc w:val="left"/>
            </w:pPr>
            <w:r>
              <w:rPr>
                <w:rFonts w:ascii="Calibri" w:cs="Calibri" w:eastAsia="Calibri" w:hAnsi="Calibri"/>
                <w:b w:val="false"/>
                <w:bCs w:val="false"/>
                <w:i w:val="false"/>
                <w:iCs w:val="false"/>
                <w:sz w:val="13"/>
                <w:szCs w:val="13"/>
              </w:rPr>
              <w:t xml:space="preserve">örnekler üzerinde listeler.</w:t>
            </w:r>
          </w:p>
          <w:p>
            <w:pPr>
              <w:spacing w:after="0" w:before="0" w:line="190" w:lineRule="auto"/>
              <w:jc w:val="left"/>
            </w:pPr>
            <w:r>
              <w:rPr>
                <w:rFonts w:ascii="Calibri" w:cs="Calibri" w:eastAsia="Calibri" w:hAnsi="Calibri"/>
                <w:b w:val="false"/>
                <w:bCs w:val="false"/>
                <w:i w:val="false"/>
                <w:iCs w:val="false"/>
                <w:sz w:val="13"/>
                <w:szCs w:val="13"/>
              </w:rPr>
              <w:t xml:space="preserve">f) Gösterilen örüntünün, varsayımı karşılayıp karşılamadığını örneklerle sınar.</w:t>
            </w:r>
          </w:p>
          <w:p>
            <w:pPr>
              <w:spacing w:after="0" w:before="0" w:line="190" w:lineRule="auto"/>
              <w:jc w:val="left"/>
            </w:pPr>
            <w:r>
              <w:rPr>
                <w:rFonts w:ascii="Calibri" w:cs="Calibri" w:eastAsia="Calibri" w:hAnsi="Calibri"/>
                <w:b w:val="false"/>
                <w:bCs w:val="false"/>
                <w:i w:val="false"/>
                <w:iCs w:val="false"/>
                <w:sz w:val="13"/>
                <w:szCs w:val="13"/>
              </w:rPr>
              <w:t xml:space="preserve"> ç) Karşılaştırılan sayı ve sayı temsiline dönüşen şekil örüntülerinin kuralını </w:t>
            </w:r>
          </w:p>
          <w:p>
            <w:pPr>
              <w:spacing w:after="0" w:before="0" w:line="190" w:lineRule="auto"/>
              <w:jc w:val="left"/>
            </w:pPr>
            <w:r>
              <w:rPr>
                <w:rFonts w:ascii="Calibri" w:cs="Calibri" w:eastAsia="Calibri" w:hAnsi="Calibri"/>
                <w:b w:val="false"/>
                <w:bCs w:val="false"/>
                <w:i w:val="false"/>
                <w:iCs w:val="false"/>
                <w:sz w:val="13"/>
                <w:szCs w:val="13"/>
              </w:rPr>
              <w:t xml:space="preserve">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 d) Gösterilen örüntü ile ilgili değerlendirmede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İnsan Hakları ve Demokrasi Haftası (10 Aralık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13. Hafta:</w:t>
            </w:r>
          </w:p>
          <w:p>
            <w:pPr>
              <w:spacing w:after="0" w:before="0" w:line="190" w:lineRule="auto"/>
              <w:jc w:val="center"/>
            </w:pPr>
            <w:r>
              <w:rPr>
                <w:rFonts w:ascii="Calibri" w:cs="Calibri" w:eastAsia="Calibri" w:hAnsi="Calibri"/>
                <w:b w:val="false"/>
                <w:bCs w:val="false"/>
                <w:i w:val="false"/>
                <w:iCs w:val="false"/>
                <w:sz w:val="13"/>
                <w:szCs w:val="13"/>
              </w:rPr>
              <w:t xml:space="preserve"> 14-18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(1)</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Sayı ve Şekil Örüntüleri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Nesne Sayısını Tahmin Etme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MAT.2.1.5. Sayı ve sayı temsiline dönüşen şekil örüntülerine dayalı çıkarım yapabilme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MAT.2.1.6. Bir çokluktaki ilişkilerden yararlanarak 50’ye kadar olan nesnelerin sayısını tahmin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Örüntüde kullanılan sayılar ve sayı temsiline dönüşen şekiller arasındaki iliş kiye yönelik varsayımda bulunur. </w:t>
            </w:r>
          </w:p>
          <w:p>
            <w:pPr>
              <w:spacing w:after="0" w:before="0" w:line="190" w:lineRule="auto"/>
              <w:jc w:val="left"/>
            </w:pPr>
            <w:r>
              <w:rPr>
                <w:rFonts w:ascii="Calibri" w:cs="Calibri" w:eastAsia="Calibri" w:hAnsi="Calibri"/>
                <w:b w:val="false"/>
                <w:bCs w:val="false"/>
                <w:i w:val="false"/>
                <w:iCs w:val="false"/>
                <w:sz w:val="13"/>
                <w:szCs w:val="13"/>
              </w:rPr>
              <w:t xml:space="preserve">e) Belirlediği varsayıma göre sayı ve sayı temsiline dönüşen şekil örüntülerini </w:t>
            </w:r>
          </w:p>
          <w:p>
            <w:pPr>
              <w:spacing w:after="0" w:before="0" w:line="190" w:lineRule="auto"/>
              <w:jc w:val="left"/>
            </w:pPr>
            <w:r>
              <w:rPr>
                <w:rFonts w:ascii="Calibri" w:cs="Calibri" w:eastAsia="Calibri" w:hAnsi="Calibri"/>
                <w:b w:val="false"/>
                <w:bCs w:val="false"/>
                <w:i w:val="false"/>
                <w:iCs w:val="false"/>
                <w:sz w:val="13"/>
                <w:szCs w:val="13"/>
              </w:rPr>
              <w:t xml:space="preserve">örnekler üzerinde listeler.</w:t>
            </w:r>
          </w:p>
          <w:p>
            <w:pPr>
              <w:spacing w:after="0" w:before="0" w:line="190" w:lineRule="auto"/>
              <w:jc w:val="left"/>
            </w:pPr>
            <w:r>
              <w:rPr>
                <w:rFonts w:ascii="Calibri" w:cs="Calibri" w:eastAsia="Calibri" w:hAnsi="Calibri"/>
                <w:b w:val="false"/>
                <w:bCs w:val="false"/>
                <w:i w:val="false"/>
                <w:iCs w:val="false"/>
                <w:sz w:val="13"/>
                <w:szCs w:val="13"/>
              </w:rPr>
              <w:t xml:space="preserve">f) Gösterilen örüntünün, varsayımı karşılayıp karşılamadığını örneklerle sınar.</w:t>
            </w:r>
          </w:p>
          <w:p>
            <w:pPr>
              <w:spacing w:after="0" w:before="0" w:line="190" w:lineRule="auto"/>
              <w:jc w:val="left"/>
            </w:pPr>
            <w:r>
              <w:rPr>
                <w:rFonts w:ascii="Calibri" w:cs="Calibri" w:eastAsia="Calibri" w:hAnsi="Calibri"/>
                <w:b w:val="false"/>
                <w:bCs w:val="false"/>
                <w:i w:val="false"/>
                <w:iCs w:val="false"/>
                <w:sz w:val="13"/>
                <w:szCs w:val="13"/>
              </w:rPr>
              <w:t xml:space="preserve"> ç) Karşılaştırılan sayı ve sayı temsiline dönüşen şekil örüntülerinin kuralını </w:t>
            </w:r>
          </w:p>
          <w:p>
            <w:pPr>
              <w:spacing w:after="0" w:before="0" w:line="190" w:lineRule="auto"/>
              <w:jc w:val="left"/>
            </w:pPr>
            <w:r>
              <w:rPr>
                <w:rFonts w:ascii="Calibri" w:cs="Calibri" w:eastAsia="Calibri" w:hAnsi="Calibri"/>
                <w:b w:val="false"/>
                <w:bCs w:val="false"/>
                <w:i w:val="false"/>
                <w:iCs w:val="false"/>
                <w:sz w:val="13"/>
                <w:szCs w:val="13"/>
              </w:rPr>
              <w:t xml:space="preserve">sözlü olarak ifade eder.</w:t>
            </w:r>
          </w:p>
          <w:p>
            <w:pPr>
              <w:spacing w:after="0" w:before="0" w:line="190" w:lineRule="auto"/>
              <w:jc w:val="left"/>
            </w:pPr>
            <w:r>
              <w:rPr>
                <w:rFonts w:ascii="Calibri" w:cs="Calibri" w:eastAsia="Calibri" w:hAnsi="Calibri"/>
                <w:b w:val="false"/>
                <w:bCs w:val="false"/>
                <w:i w:val="false"/>
                <w:iCs w:val="false"/>
                <w:sz w:val="13"/>
                <w:szCs w:val="13"/>
              </w:rPr>
              <w:t xml:space="preserve"> d) Gösterilen örüntü ile ilgili değerlendirmede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Bir çokluktaki parça-bütün ve dağılım ilişkisini gözlem ve deneyimleri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b) Bir çokluğun büyüklüğünü stratejiye dayanarak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 ile gerçek sonucu karşılaştırarak tahmininin doğruluğuna yönelik bir yargıda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Tutum, Yatırım ve Türk Malları Haftası(12-18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14. Hafta:</w:t>
            </w:r>
          </w:p>
          <w:p>
            <w:pPr>
              <w:spacing w:after="0" w:before="0" w:line="190" w:lineRule="auto"/>
              <w:jc w:val="center"/>
            </w:pPr>
            <w:r>
              <w:rPr>
                <w:rFonts w:ascii="Calibri" w:cs="Calibri" w:eastAsia="Calibri" w:hAnsi="Calibri"/>
                <w:b w:val="false"/>
                <w:bCs w:val="false"/>
                <w:i w:val="false"/>
                <w:iCs w:val="false"/>
                <w:sz w:val="13"/>
                <w:szCs w:val="13"/>
              </w:rPr>
              <w:t xml:space="preserve"> 21-25 Aralık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bCs/>
                <w:i w:val="false"/>
                <w:iCs w:val="false"/>
                <w:sz w:val="13"/>
                <w:szCs w:val="13"/>
              </w:rPr>
              <w:t xml:space="preserve">SAYILAR VE NİCELİKLER (1)</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center"/>
            </w:pPr>
            <w:r>
              <w:rPr>
                <w:rFonts w:ascii="Calibri" w:cs="Calibri" w:eastAsia="Calibri" w:hAnsi="Calibri"/>
                <w:b w:val="false"/>
                <w:bCs w:val="false"/>
                <w:i w:val="false"/>
                <w:iCs w:val="false"/>
                <w:sz w:val="13"/>
                <w:szCs w:val="13"/>
              </w:rPr>
              <w:t xml:space="preserve">Sayılar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 Toplama ve Çıkarma İşlemleriyle İlgili Problemler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MAT.2.1.6. Bir çokluktaki ilişkilerden yararlanarak 50’ye kadar olan nesnelerin sayısını tahmin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 MAT.2.2.1. Toplama ve çıkarma işlemleri gerektiren günlük yaşam problemlerini çözebilme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spacing w:after="0" w:before="0" w:line="190" w:lineRule="auto"/>
              <w:jc w:val="left"/>
            </w:pPr>
            <w:r>
              <w:rPr>
                <w:rFonts w:ascii="Calibri" w:cs="Calibri" w:eastAsia="Calibri" w:hAnsi="Calibri"/>
                <w:b w:val="false"/>
                <w:bCs w:val="false"/>
                <w:i w:val="false"/>
                <w:iCs w:val="false"/>
                <w:sz w:val="13"/>
                <w:szCs w:val="13"/>
              </w:rPr>
              <w:t xml:space="preserve">a) Bir çokluktaki parça-bütün ve dağılım ilişkisini gözlem ve deneyimleri ile iliş kilendirir.</w:t>
            </w:r>
          </w:p>
          <w:p>
            <w:pPr>
              <w:spacing w:after="0" w:before="0" w:line="190" w:lineRule="auto"/>
              <w:jc w:val="left"/>
            </w:pPr>
            <w:r>
              <w:rPr>
                <w:rFonts w:ascii="Calibri" w:cs="Calibri" w:eastAsia="Calibri" w:hAnsi="Calibri"/>
                <w:b w:val="false"/>
                <w:bCs w:val="false"/>
                <w:i w:val="false"/>
                <w:iCs w:val="false"/>
                <w:sz w:val="13"/>
                <w:szCs w:val="13"/>
              </w:rPr>
              <w:t xml:space="preserve">b) Bir çokluğun büyüklüğünü stratejiye dayanarak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 ile gerçek sonucu karşılaştırarak tahmininin doğruluğuna yönelik </w:t>
            </w:r>
          </w:p>
          <w:p>
            <w:pPr>
              <w:spacing w:after="0" w:before="0" w:line="190" w:lineRule="auto"/>
              <w:jc w:val="left"/>
            </w:pPr>
            <w:r>
              <w:rPr>
                <w:rFonts w:ascii="Calibri" w:cs="Calibri" w:eastAsia="Calibri" w:hAnsi="Calibri"/>
                <w:b w:val="false"/>
                <w:bCs w:val="false"/>
                <w:i w:val="false"/>
                <w:iCs w:val="false"/>
                <w:sz w:val="13"/>
                <w:szCs w:val="13"/>
              </w:rPr>
              <w:t xml:space="preserve">bir yargıda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Problemi anlayarak verilen ve istenilenleri belirler.</w:t>
            </w:r>
          </w:p>
          <w:p>
            <w:pPr>
              <w:spacing w:after="0" w:before="0" w:line="190" w:lineRule="auto"/>
              <w:jc w:val="left"/>
            </w:pPr>
            <w:r>
              <w:rPr>
                <w:rFonts w:ascii="Calibri" w:cs="Calibri" w:eastAsia="Calibri" w:hAnsi="Calibri"/>
                <w:b w:val="false"/>
                <w:bCs w:val="false"/>
                <w:i w:val="false"/>
                <w:iCs w:val="false"/>
                <w:sz w:val="13"/>
                <w:szCs w:val="13"/>
              </w:rPr>
              <w:t xml:space="preserve">b) Problemde verilenler ile istenilenlerin gerektirdiği işlemler arasındaki ilişkiyi </w:t>
            </w:r>
          </w:p>
          <w:p>
            <w:pPr>
              <w:spacing w:after="0" w:before="0" w:line="190" w:lineRule="auto"/>
              <w:jc w:val="left"/>
            </w:pPr>
            <w:r>
              <w:rPr>
                <w:rFonts w:ascii="Calibri" w:cs="Calibri" w:eastAsia="Calibri" w:hAnsi="Calibri"/>
                <w:b w:val="false"/>
                <w:bCs w:val="false"/>
                <w:i w:val="false"/>
                <w:iCs w:val="false"/>
                <w:sz w:val="13"/>
                <w:szCs w:val="13"/>
              </w:rPr>
              <w:t xml:space="preserve">belirler.</w:t>
            </w:r>
          </w:p>
          <w:p>
            <w:pPr>
              <w:spacing w:after="0" w:before="0" w:line="190" w:lineRule="auto"/>
              <w:jc w:val="left"/>
            </w:pPr>
            <w:r>
              <w:rPr>
                <w:rFonts w:ascii="Calibri" w:cs="Calibri" w:eastAsia="Calibri" w:hAnsi="Calibri"/>
                <w:b w:val="false"/>
                <w:bCs w:val="false"/>
                <w:i w:val="false"/>
                <w:iCs w:val="false"/>
                <w:sz w:val="13"/>
                <w:szCs w:val="13"/>
              </w:rPr>
              <w:t xml:space="preserve">c) Probleme ilişkin verilenleri belirleyerek uygun matematiksel temsillere dönüş türür.</w:t>
            </w:r>
          </w:p>
          <w:p>
            <w:pPr>
              <w:spacing w:after="0" w:before="0" w:line="190" w:lineRule="auto"/>
              <w:jc w:val="left"/>
            </w:pPr>
            <w:r>
              <w:rPr>
                <w:rFonts w:ascii="Calibri" w:cs="Calibri" w:eastAsia="Calibri" w:hAnsi="Calibri"/>
                <w:b w:val="false"/>
                <w:bCs w:val="false"/>
                <w:i w:val="false"/>
                <w:iCs w:val="false"/>
                <w:sz w:val="13"/>
                <w:szCs w:val="13"/>
              </w:rPr>
              <w:t xml:space="preserve"> ç) Matematiksel temsillere dönüştürdüğü problemi kendi ifadeleri ile açıklar.</w:t>
            </w:r>
          </w:p>
          <w:p>
            <w:pPr>
              <w:spacing w:after="0" w:before="0" w:line="190" w:lineRule="auto"/>
              <w:jc w:val="left"/>
            </w:pPr>
            <w:r>
              <w:rPr>
                <w:rFonts w:ascii="Calibri" w:cs="Calibri" w:eastAsia="Calibri" w:hAnsi="Calibri"/>
                <w:b w:val="false"/>
                <w:bCs w:val="false"/>
                <w:i w:val="false"/>
                <w:iCs w:val="false"/>
                <w:sz w:val="13"/>
                <w:szCs w:val="13"/>
              </w:rPr>
              <w:t xml:space="preserve">d) Problemlerin sonucuna ilişkin tahminde bulunarak işlemleri gerçekleştirmek </w:t>
            </w:r>
          </w:p>
          <w:p>
            <w:pPr>
              <w:spacing w:after="0" w:before="0" w:line="190" w:lineRule="auto"/>
              <w:jc w:val="left"/>
            </w:pPr>
            <w:r>
              <w:rPr>
                <w:rFonts w:ascii="Calibri" w:cs="Calibri" w:eastAsia="Calibri" w:hAnsi="Calibri"/>
                <w:b w:val="false"/>
                <w:bCs w:val="false"/>
                <w:i w:val="false"/>
                <w:iCs w:val="false"/>
                <w:sz w:val="13"/>
                <w:szCs w:val="13"/>
              </w:rPr>
              <w:t xml:space="preserve">için stratejiler geliştirir.</w:t>
            </w:r>
          </w:p>
          <w:p>
            <w:pPr>
              <w:spacing w:after="0" w:before="0" w:line="190" w:lineRule="auto"/>
              <w:jc w:val="left"/>
            </w:pPr>
            <w:r>
              <w:rPr>
                <w:rFonts w:ascii="Calibri" w:cs="Calibri" w:eastAsia="Calibri" w:hAnsi="Calibri"/>
                <w:b w:val="false"/>
                <w:bCs w:val="false"/>
                <w:i w:val="false"/>
                <w:iCs w:val="false"/>
                <w:sz w:val="13"/>
                <w:szCs w:val="13"/>
              </w:rPr>
              <w:t xml:space="preserve">e) Belirlenen strateji ya da stratejileri çözüm için uygular.</w:t>
            </w:r>
          </w:p>
          <w:p>
            <w:pPr>
              <w:spacing w:after="0" w:before="0" w:line="190" w:lineRule="auto"/>
              <w:jc w:val="left"/>
            </w:pPr>
            <w:r>
              <w:rPr>
                <w:rFonts w:ascii="Calibri" w:cs="Calibri" w:eastAsia="Calibri" w:hAnsi="Calibri"/>
                <w:b w:val="false"/>
                <w:bCs w:val="false"/>
                <w:i w:val="false"/>
                <w:iCs w:val="false"/>
                <w:sz w:val="13"/>
                <w:szCs w:val="13"/>
              </w:rPr>
              <w:t xml:space="preserve">f) Çözüm yollarını kontrol ederek çözüme ulaştırmayan stratejiyi değiştirir.</w:t>
            </w:r>
          </w:p>
          <w:p>
            <w:pPr>
              <w:spacing w:after="0" w:before="0" w:line="190" w:lineRule="auto"/>
              <w:jc w:val="left"/>
            </w:pPr>
            <w:r>
              <w:rPr>
                <w:rFonts w:ascii="Calibri" w:cs="Calibri" w:eastAsia="Calibri" w:hAnsi="Calibri"/>
                <w:b w:val="false"/>
                <w:bCs w:val="false"/>
                <w:i w:val="false"/>
                <w:iCs w:val="false"/>
                <w:sz w:val="13"/>
                <w:szCs w:val="13"/>
              </w:rPr>
              <w:t xml:space="preserve">g) Problemin çözümü için kullandığı veya geliştirdiği stratejileri gözden geçirerek </w:t>
            </w:r>
          </w:p>
          <w:p>
            <w:pPr>
              <w:spacing w:after="0" w:before="0" w:line="190" w:lineRule="auto"/>
              <w:jc w:val="left"/>
            </w:pPr>
            <w:r>
              <w:rPr>
                <w:rFonts w:ascii="Calibri" w:cs="Calibri" w:eastAsia="Calibri" w:hAnsi="Calibri"/>
                <w:b w:val="false"/>
                <w:bCs w:val="false"/>
                <w:i w:val="false"/>
                <w:iCs w:val="false"/>
                <w:sz w:val="13"/>
                <w:szCs w:val="13"/>
              </w:rPr>
              <w:t xml:space="preserve">kısa yolları değerlendirir.</w:t>
            </w:r>
          </w:p>
          <w:p>
            <w:pPr>
              <w:spacing w:after="0" w:before="0" w:line="190" w:lineRule="auto"/>
              <w:jc w:val="left"/>
            </w:pPr>
            <w:r>
              <w:rPr>
                <w:rFonts w:ascii="Calibri" w:cs="Calibri" w:eastAsia="Calibri" w:hAnsi="Calibri"/>
                <w:b w:val="false"/>
                <w:bCs w:val="false"/>
                <w:i w:val="false"/>
                <w:iCs w:val="false"/>
                <w:sz w:val="13"/>
                <w:szCs w:val="13"/>
              </w:rPr>
              <w:t xml:space="preserve"> ğ) Çözüme ulaştıran stratejinin/stratejilerin hangi problemlere uygulanabilece ğini geneller.</w:t>
            </w:r>
          </w:p>
          <w:p>
            <w:pPr>
              <w:spacing w:after="0" w:before="0" w:line="190" w:lineRule="auto"/>
              <w:jc w:val="left"/>
            </w:pPr>
            <w:r>
              <w:rPr>
                <w:rFonts w:ascii="Calibri" w:cs="Calibri" w:eastAsia="Calibri" w:hAnsi="Calibri"/>
                <w:b w:val="false"/>
                <w:bCs w:val="false"/>
                <w:i w:val="false"/>
                <w:iCs w:val="false"/>
                <w:sz w:val="13"/>
                <w:szCs w:val="13"/>
              </w:rPr>
              <w:t xml:space="preserve"> h) Genellemenin geçerliliğini matematiksel örneklerle değerlendirir.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 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 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15.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28 Aralık-1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Toplama ve Çıkarma İşlemleriyle İlgili Problemler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MAT.2.2.1. Toplama ve çıkarma işlemleri gerektiren günlük yaşam problemlerini çözebilme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Problemi anlayarak verilen ve istenilenleri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Problemde verilenler ile istenilenlerin gerektirdiği işlemler arasındaki ilişkiyi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Probleme ilişkin verilenleri belirleyerek uygun matematiksel temsillere dönüş_x0002_türür. ç) Matematiksel temsillere dönüştürdüğü problemi kendi ifadeleri ile açıklar. </w:t>
            </w:r>
          </w:p>
          <w:p>
            <w:pPr>
              <w:keepNext/>
              <w:spacing w:after="0" w:before="0" w:line="190" w:lineRule="auto"/>
              <w:jc w:val="left"/>
            </w:pPr>
            <w:r>
              <w:rPr>
                <w:rFonts w:ascii="Calibri" w:cs="Calibri" w:eastAsia="Calibri" w:hAnsi="Calibri"/>
                <w:b w:val="false"/>
                <w:bCs w:val="false"/>
                <w:i w:val="false"/>
                <w:iCs w:val="false"/>
                <w:sz w:val="13"/>
                <w:szCs w:val="13"/>
              </w:rPr>
              <w:t xml:space="preserve">d) Problemlerin sonucuna ilişkin tahminde bulunarak işlemleri gerçekleştirmek için stratejiler geliştirir. </w:t>
            </w:r>
          </w:p>
          <w:p>
            <w:pPr>
              <w:keepNext/>
              <w:spacing w:after="0" w:before="0" w:line="190" w:lineRule="auto"/>
              <w:jc w:val="left"/>
            </w:pPr>
            <w:r>
              <w:rPr>
                <w:rFonts w:ascii="Calibri" w:cs="Calibri" w:eastAsia="Calibri" w:hAnsi="Calibri"/>
                <w:b w:val="false"/>
                <w:bCs w:val="false"/>
                <w:i w:val="false"/>
                <w:iCs w:val="false"/>
                <w:sz w:val="13"/>
                <w:szCs w:val="13"/>
              </w:rPr>
              <w:t xml:space="preserve">e) Belirlenen strateji ya da stratejileri çözüm için uygular. </w:t>
            </w:r>
          </w:p>
          <w:p>
            <w:pPr>
              <w:keepNext/>
              <w:spacing w:after="0" w:before="0" w:line="190" w:lineRule="auto"/>
              <w:jc w:val="left"/>
            </w:pPr>
            <w:r>
              <w:rPr>
                <w:rFonts w:ascii="Calibri" w:cs="Calibri" w:eastAsia="Calibri" w:hAnsi="Calibri"/>
                <w:b w:val="false"/>
                <w:bCs w:val="false"/>
                <w:i w:val="false"/>
                <w:iCs w:val="false"/>
                <w:sz w:val="13"/>
                <w:szCs w:val="13"/>
              </w:rPr>
              <w:t xml:space="preserve">f) Çözüm yollarını kontrol ederek çözüme ulaştırmayan stratejiyi değiştirir. </w:t>
            </w:r>
          </w:p>
          <w:p>
            <w:pPr>
              <w:keepNext/>
              <w:spacing w:after="0" w:before="0" w:line="190" w:lineRule="auto"/>
              <w:jc w:val="left"/>
            </w:pPr>
            <w:r>
              <w:rPr>
                <w:rFonts w:ascii="Calibri" w:cs="Calibri" w:eastAsia="Calibri" w:hAnsi="Calibri"/>
                <w:b w:val="false"/>
                <w:bCs w:val="false"/>
                <w:i w:val="false"/>
                <w:iCs w:val="false"/>
                <w:sz w:val="13"/>
                <w:szCs w:val="13"/>
              </w:rPr>
              <w:t xml:space="preserve">g) Problemin çözümü için kullandığı veya geliştirdiği stratejileri gözden geçirerek kısa yolları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ğ)  Çözüme ulaştıran stratejinin/stratejilerin hangi problemlere uygulanabilece_x0002_ğini geneller. </w:t>
            </w:r>
          </w:p>
          <w:p>
            <w:pPr>
              <w:keepNext/>
              <w:spacing w:after="0" w:before="0" w:line="190" w:lineRule="auto"/>
              <w:jc w:val="left"/>
            </w:pPr>
            <w:r>
              <w:rPr>
                <w:rFonts w:ascii="Calibri" w:cs="Calibri" w:eastAsia="Calibri" w:hAnsi="Calibri"/>
                <w:b w:val="false"/>
                <w:bCs w:val="false"/>
                <w:i w:val="false"/>
                <w:iCs w:val="false"/>
                <w:sz w:val="13"/>
                <w:szCs w:val="13"/>
              </w:rPr>
              <w:t xml:space="preserve">h) Genellemenin geçerliliğini matematiksel örneklerle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75" w:lineRule="auto"/>
              <w:jc w:val="left"/>
            </w:pPr>
            <w:r>
              <w:rPr>
                <w:rFonts w:ascii="Calibri" w:cs="Calibri" w:eastAsia="Calibri" w:hAnsi="Calibri"/>
                <w:b w:val="false"/>
                <w:bCs w:val="false"/>
                <w:i w:val="false"/>
                <w:iCs w:val="false"/>
                <w:sz w:val="12"/>
                <w:szCs w:val="12"/>
              </w:rPr>
              <w:t xml:space="preserve">Zenginleştirme: Öğrencilerden gerçek yaşam durumlarını içeren problemleri ,dört işlem ile ilişkilendirerek yeniden ifade edebilmeleri beklenebilir. Eldeli toplama ve onluk bozarak çıkarma yapma konusunda örnekler vermeleri ve toplama işlemlerini çıkarma işlemlerine dönüştürmeleri istenebilir. Benzer şekilde öğrencilerin, 5’e kadar olan sayılarla çarpma ve iki basamaklı sayıları tek basamaklı sayılara bölme işlemlerine ilişkin örnekler oluşturmaları; ayrıca çarpma işlemlerini bölme işlemlerine dönüştürmeye yönelik çalışmalar yapmaları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Öğrencilerin ilgileri doğrultusunda rutin olmayan problemler oluşturulup öğrencilerden çözmeleri ve bu konuyla alakalı resim, afiş vb. çalışmalar yapmaları beklenebilir. Ayrıca süreçte dijital görsellerden yararlanılabilir. Öğrencilerin dijital bilgiye ulaşmalarını ve uygun dijital bilgiyi kullanmalarını sağlamak ve görselleri bulması için dijital bilgiye erişim yollarından yararlanılabilir. Görselleri arama ve bulma sürecinde fikrî mülkiyet hakları konusunda farkındalık oluşturularak buna uygun davranışlar sergilenmesi sağlanabilir.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Destekleme: Öğrencinin dört işlem ile ilgili öğrenme-öğretme uygulamalarındaki performanslarını artırmak amacıyla görsellerle modelleme yapılabilir. Üzerine sayarak bulma ile ilgili faaliyetler</w:t>
            </w:r>
          </w:p>
          <w:p>
            <w:pPr>
              <w:keepNext/>
              <w:spacing w:after="0" w:before="0" w:line="175" w:lineRule="auto"/>
              <w:jc w:val="left"/>
            </w:pPr>
            <w:r>
              <w:rPr>
                <w:rFonts w:ascii="Calibri" w:cs="Calibri" w:eastAsia="Calibri" w:hAnsi="Calibri"/>
                <w:b w:val="false"/>
                <w:bCs w:val="false"/>
                <w:i w:val="false"/>
                <w:iCs w:val="false"/>
                <w:sz w:val="12"/>
                <w:szCs w:val="12"/>
              </w:rPr>
              <w:t xml:space="preserve">düzenlenebilir. Üzerine sayma ve azaltma oyunları oynatılabilir. Etkinliklerin çok fazla duyuya hitap eden matematiksel araç ve teknolojilerin yardımıyla yapılmasına olanak tanınabilir. Öğrencilerin sınıf içinde gruplama yapacağı nesneler üzerinden problem durumu oluşturulup bu problem durumlarını çözme etkinlikleri de yapılabilir.</w:t>
            </w:r>
          </w:p>
          <w:p>
            <w:pPr>
              <w:keepNext/>
              <w:spacing w:after="0" w:before="0" w:line="175" w:lineRule="auto"/>
              <w:jc w:val="left"/>
            </w:pPr>
            <w:r>
              <w:rPr>
                <w:rFonts w:ascii="Calibri" w:cs="Calibri" w:eastAsia="Calibri" w:hAnsi="Calibri"/>
                <w:b w:val="false"/>
                <w:bCs w:val="false"/>
                <w:i w:val="false"/>
                <w:iCs w:val="false"/>
                <w:sz w:val="12"/>
                <w:szCs w:val="12"/>
              </w:rPr>
              <w:t xml:space="preserve"/>
            </w:r>
          </w:p>
          <w:p>
            <w:pPr>
              <w:keepNext/>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16.Hafta:</w:t>
            </w:r>
          </w:p>
          <w:p>
            <w:pPr>
              <w:spacing w:after="0" w:before="0" w:line="190" w:lineRule="auto"/>
              <w:jc w:val="left"/>
            </w:pPr>
            <w:r>
              <w:rPr>
                <w:rFonts w:ascii="Calibri" w:cs="Calibri" w:eastAsia="Calibri" w:hAnsi="Calibri"/>
                <w:b w:val="false"/>
                <w:bCs w:val="false"/>
                <w:i w:val="false"/>
                <w:iCs w:val="false"/>
                <w:sz w:val="13"/>
                <w:szCs w:val="13"/>
              </w:rPr>
              <w:t xml:space="preserve"> 4-8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Toplama ve Çıkarma İşlemleriyle İlgili Problemler</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MAT.2.2.1. Toplama ve çıkarma işlemleri gerektiren günlük yaşam problemlerini çözebilme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Problemi anlayarak verilen ve istenilenleri belirler.</w:t>
            </w:r>
          </w:p>
          <w:p>
            <w:pPr>
              <w:spacing w:after="0" w:before="0" w:line="190" w:lineRule="auto"/>
              <w:jc w:val="left"/>
            </w:pPr>
            <w:r>
              <w:rPr>
                <w:rFonts w:ascii="Calibri" w:cs="Calibri" w:eastAsia="Calibri" w:hAnsi="Calibri"/>
                <w:b w:val="false"/>
                <w:bCs w:val="false"/>
                <w:i w:val="false"/>
                <w:iCs w:val="false"/>
                <w:sz w:val="13"/>
                <w:szCs w:val="13"/>
              </w:rPr>
              <w:t xml:space="preserve">b) Problemde verilenler ile istenilenlerin gerektirdiği işlemler arasındaki ilişkiyi belirler.</w:t>
            </w:r>
          </w:p>
          <w:p>
            <w:pPr>
              <w:spacing w:after="0" w:before="0" w:line="190" w:lineRule="auto"/>
              <w:jc w:val="left"/>
            </w:pPr>
            <w:r>
              <w:rPr>
                <w:rFonts w:ascii="Calibri" w:cs="Calibri" w:eastAsia="Calibri" w:hAnsi="Calibri"/>
                <w:b w:val="false"/>
                <w:bCs w:val="false"/>
                <w:i w:val="false"/>
                <w:iCs w:val="false"/>
                <w:sz w:val="13"/>
                <w:szCs w:val="13"/>
              </w:rPr>
              <w:t xml:space="preserve">c) Probleme ilişkin verilenleri belirleyerek uygun matematiksel temsillere dönüş_x0002_türür. ç) Matematiksel temsillere dönüştürdüğü problemi kendi ifadeleri ile açıklar. </w:t>
            </w:r>
          </w:p>
          <w:p>
            <w:pPr>
              <w:spacing w:after="0" w:before="0" w:line="190" w:lineRule="auto"/>
              <w:jc w:val="left"/>
            </w:pPr>
            <w:r>
              <w:rPr>
                <w:rFonts w:ascii="Calibri" w:cs="Calibri" w:eastAsia="Calibri" w:hAnsi="Calibri"/>
                <w:b w:val="false"/>
                <w:bCs w:val="false"/>
                <w:i w:val="false"/>
                <w:iCs w:val="false"/>
                <w:sz w:val="13"/>
                <w:szCs w:val="13"/>
              </w:rPr>
              <w:t xml:space="preserve">d) Problemlerin sonucuna ilişkin tahminde bulunarak işlemleri gerçekleştirmek için stratejiler geliştirir. </w:t>
            </w:r>
          </w:p>
          <w:p>
            <w:pPr>
              <w:spacing w:after="0" w:before="0" w:line="190" w:lineRule="auto"/>
              <w:jc w:val="left"/>
            </w:pPr>
            <w:r>
              <w:rPr>
                <w:rFonts w:ascii="Calibri" w:cs="Calibri" w:eastAsia="Calibri" w:hAnsi="Calibri"/>
                <w:b w:val="false"/>
                <w:bCs w:val="false"/>
                <w:i w:val="false"/>
                <w:iCs w:val="false"/>
                <w:sz w:val="13"/>
                <w:szCs w:val="13"/>
              </w:rPr>
              <w:t xml:space="preserve">e) Belirlenen strateji ya da stratejileri çözüm için uygular. </w:t>
            </w:r>
          </w:p>
          <w:p>
            <w:pPr>
              <w:spacing w:after="0" w:before="0" w:line="190" w:lineRule="auto"/>
              <w:jc w:val="left"/>
            </w:pPr>
            <w:r>
              <w:rPr>
                <w:rFonts w:ascii="Calibri" w:cs="Calibri" w:eastAsia="Calibri" w:hAnsi="Calibri"/>
                <w:b w:val="false"/>
                <w:bCs w:val="false"/>
                <w:i w:val="false"/>
                <w:iCs w:val="false"/>
                <w:sz w:val="13"/>
                <w:szCs w:val="13"/>
              </w:rPr>
              <w:t xml:space="preserve">f) Çözüm yollarını kontrol ederek çözüme ulaştırmayan stratejiyi değiştirir. </w:t>
            </w:r>
          </w:p>
          <w:p>
            <w:pPr>
              <w:spacing w:after="0" w:before="0" w:line="190" w:lineRule="auto"/>
              <w:jc w:val="left"/>
            </w:pPr>
            <w:r>
              <w:rPr>
                <w:rFonts w:ascii="Calibri" w:cs="Calibri" w:eastAsia="Calibri" w:hAnsi="Calibri"/>
                <w:b w:val="false"/>
                <w:bCs w:val="false"/>
                <w:i w:val="false"/>
                <w:iCs w:val="false"/>
                <w:sz w:val="13"/>
                <w:szCs w:val="13"/>
              </w:rPr>
              <w:t xml:space="preserve">g) Problemin çözümü için kullandığı veya geliştirdiği stratejileri gözden geçirerek kısa yolları değerlendirir.</w:t>
            </w:r>
          </w:p>
          <w:p>
            <w:pPr>
              <w:spacing w:after="0" w:before="0" w:line="190" w:lineRule="auto"/>
              <w:jc w:val="left"/>
            </w:pPr>
            <w:r>
              <w:rPr>
                <w:rFonts w:ascii="Calibri" w:cs="Calibri" w:eastAsia="Calibri" w:hAnsi="Calibri"/>
                <w:b w:val="false"/>
                <w:bCs w:val="false"/>
                <w:i w:val="false"/>
                <w:iCs w:val="false"/>
                <w:sz w:val="13"/>
                <w:szCs w:val="13"/>
              </w:rPr>
              <w:t xml:space="preserve">ğ)  Çözüme ulaştıran stratejinin/stratejilerin hangi problemlere uygulanabilece_x0002_ğini geneller. </w:t>
            </w:r>
          </w:p>
          <w:p>
            <w:pPr>
              <w:spacing w:after="0" w:before="0" w:line="190" w:lineRule="auto"/>
              <w:jc w:val="left"/>
            </w:pPr>
            <w:r>
              <w:rPr>
                <w:rFonts w:ascii="Calibri" w:cs="Calibri" w:eastAsia="Calibri" w:hAnsi="Calibri"/>
                <w:b w:val="false"/>
                <w:bCs w:val="false"/>
                <w:i w:val="false"/>
                <w:iCs w:val="false"/>
                <w:sz w:val="13"/>
                <w:szCs w:val="13"/>
              </w:rPr>
              <w:t xml:space="preserve">h) Genellemenin geçerliliğini matematiksel örneklerle değerlendirir.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 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 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17. Hafta:</w:t>
            </w:r>
          </w:p>
          <w:p>
            <w:pPr>
              <w:spacing w:after="0" w:before="0" w:line="190" w:lineRule="auto"/>
              <w:jc w:val="center"/>
            </w:pPr>
            <w:r>
              <w:rPr>
                <w:rFonts w:ascii="Calibri" w:cs="Calibri" w:eastAsia="Calibri" w:hAnsi="Calibri"/>
                <w:b w:val="false"/>
                <w:bCs w:val="false"/>
                <w:i w:val="false"/>
                <w:iCs w:val="false"/>
                <w:sz w:val="13"/>
                <w:szCs w:val="13"/>
              </w:rPr>
              <w:t xml:space="preserve"> 11-15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Toplama ve Çıkarma İşlemlerinin Sonuçlarını</w:t>
            </w:r>
          </w:p>
          <w:p>
            <w:pPr>
              <w:spacing w:after="0" w:before="0" w:line="190" w:lineRule="auto"/>
              <w:jc w:val="center"/>
            </w:pPr>
            <w:r>
              <w:rPr>
                <w:rFonts w:ascii="Calibri" w:cs="Calibri" w:eastAsia="Calibri" w:hAnsi="Calibri"/>
                <w:b w:val="false"/>
                <w:bCs w:val="false"/>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MAT.2.2.2. Toplama ve çıkarma işlemlerinin sonuçlarını tahminde bulunarak ve zihinden</w:t>
            </w:r>
          </w:p>
          <w:p>
            <w:pPr>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öğeler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işlemine yönelik tahmin ve zihinden işlem sonuçları ara sında ilişki kurar.</w:t>
            </w:r>
          </w:p>
          <w:p>
            <w:pPr>
              <w:spacing w:after="0" w:before="0" w:line="190" w:lineRule="auto"/>
              <w:jc w:val="left"/>
            </w:pPr>
            <w:r>
              <w:rPr>
                <w:rFonts w:ascii="Calibri" w:cs="Calibri" w:eastAsia="Calibri" w:hAnsi="Calibri"/>
                <w:b w:val="false"/>
                <w:bCs w:val="false"/>
                <w:i w:val="false"/>
                <w:iCs w:val="false"/>
                <w:sz w:val="13"/>
                <w:szCs w:val="13"/>
              </w:rPr>
              <w:t xml:space="preserve"> ç) Tahmin ve zihinden işlem sonuçlarının tutarlılığını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2.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18.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18-22 Ocak</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Toplama ve Çıkarma İşlemlerinin Sonuçlarını</w:t>
            </w:r>
          </w:p>
          <w:p>
            <w:pPr>
              <w:keepNext/>
              <w:spacing w:after="0" w:before="0" w:line="190" w:lineRule="auto"/>
              <w:jc w:val="center"/>
            </w:pPr>
            <w:r>
              <w:rPr>
                <w:rFonts w:ascii="Calibri" w:cs="Calibri" w:eastAsia="Calibri" w:hAnsi="Calibri"/>
                <w:b w:val="false"/>
                <w:bCs w:val="false"/>
                <w:i w:val="false"/>
                <w:iCs w:val="false"/>
                <w:sz w:val="13"/>
                <w:szCs w:val="13"/>
              </w:rPr>
              <w:t xml:space="preserve">Tahmin Etme ve Zihinden 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MAT.2.2.2. Toplama ve çıkarma işlemlerinin sonuçlarını tahminde bulunarak ve zihinden</w:t>
            </w:r>
          </w:p>
          <w:p>
            <w:pPr>
              <w:keepNext/>
              <w:spacing w:after="0" w:before="0" w:line="190" w:lineRule="auto"/>
              <w:jc w:val="left"/>
            </w:pPr>
            <w:r>
              <w:rPr>
                <w:rFonts w:ascii="Calibri" w:cs="Calibri" w:eastAsia="Calibri" w:hAnsi="Calibri"/>
                <w:b w:val="false"/>
                <w:bCs w:val="false"/>
                <w:i w:val="false"/>
                <w:iCs w:val="false"/>
                <w:sz w:val="13"/>
                <w:szCs w:val="13"/>
              </w:rPr>
              <w:t xml:space="preserve">işlem yaparak muhakeme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Toplama ve çıkarma işlemlerine ilişkin ögeleri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Toplama ve çıkarma işlemlerine ilişkin öğeler arasındaki ilişkileri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Toplama ve çıkarma işlemine yönelik tahmin ve zihinden işlem sonuçları ara sında ilişki kurar.</w:t>
            </w:r>
          </w:p>
          <w:p>
            <w:pPr>
              <w:keepNext/>
              <w:spacing w:after="0" w:before="0" w:line="190" w:lineRule="auto"/>
              <w:jc w:val="left"/>
            </w:pPr>
            <w:r>
              <w:rPr>
                <w:rFonts w:ascii="Calibri" w:cs="Calibri" w:eastAsia="Calibri" w:hAnsi="Calibri"/>
                <w:b w:val="false"/>
                <w:bCs w:val="false"/>
                <w:i w:val="false"/>
                <w:iCs w:val="false"/>
                <w:sz w:val="13"/>
                <w:szCs w:val="13"/>
              </w:rPr>
              <w:t xml:space="preserve"> ç) Tahmin ve zihinden işlem sonuçlarının tutarlılığını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19. Hafta:</w:t>
            </w:r>
          </w:p>
          <w:p>
            <w:pPr>
              <w:spacing w:after="0" w:before="0" w:line="190" w:lineRule="auto"/>
              <w:jc w:val="center"/>
            </w:pPr>
            <w:r>
              <w:rPr>
                <w:rFonts w:ascii="Calibri" w:cs="Calibri" w:eastAsia="Calibri" w:hAnsi="Calibri"/>
                <w:b w:val="false"/>
                <w:bCs w:val="false"/>
                <w:i w:val="false"/>
                <w:iCs w:val="false"/>
                <w:sz w:val="13"/>
                <w:szCs w:val="13"/>
              </w:rPr>
              <w:t xml:space="preserve"> 8-12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Toplama ve Çıkarma İşlemlerinin İlişkisi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MAT.2.2.3. Toplama ve çıkarma işlemlerinin ilişkisini yorumlayabilme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 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left"/>
            </w:pPr>
            <w:r>
              <w:rPr>
                <w:rFonts w:ascii="Calibri" w:cs="Calibri" w:eastAsia="Calibri" w:hAnsi="Calibri"/>
                <w:b w:val="false"/>
                <w:bCs w:val="false"/>
                <w:i w:val="false"/>
                <w:iCs w:val="false"/>
                <w:sz w:val="13"/>
                <w:szCs w:val="13"/>
              </w:rPr>
              <w:t xml:space="preserve"> SDB2.1. İletişim</w:t>
            </w:r>
          </w:p>
          <w:p>
            <w:pPr>
              <w:spacing w:after="0" w:before="0" w:line="190" w:lineRule="auto"/>
              <w:jc w:val="left"/>
            </w:pPr>
            <w:r>
              <w:rPr>
                <w:rFonts w:ascii="Calibri" w:cs="Calibri" w:eastAsia="Calibri" w:hAnsi="Calibri"/>
                <w:b w:val="false"/>
                <w:bCs w:val="false"/>
                <w:i w:val="false"/>
                <w:iCs w:val="false"/>
                <w:sz w:val="13"/>
                <w:szCs w:val="13"/>
              </w:rPr>
              <w:t xml:space="preserve">SDB2.2. İş Birliği </w:t>
            </w:r>
          </w:p>
          <w:p>
            <w:pPr>
              <w:spacing w:after="0" w:before="0" w:line="190" w:lineRule="auto"/>
              <w:jc w:val="left"/>
            </w:pPr>
            <w:r>
              <w:rPr>
                <w:rFonts w:ascii="Calibri" w:cs="Calibri" w:eastAsia="Calibri" w:hAnsi="Calibri"/>
                <w:b w:val="false"/>
                <w:bCs w:val="false"/>
                <w:i w:val="false"/>
                <w:iCs w:val="false"/>
                <w:sz w:val="13"/>
                <w:szCs w:val="13"/>
              </w:rPr>
              <w:t xml:space="preserve">SDB3.1. Uyum</w:t>
            </w:r>
          </w:p>
          <w:p>
            <w:pPr>
              <w:spacing w:after="0" w:before="0" w:line="190" w:lineRule="auto"/>
              <w:jc w:val="left"/>
            </w:pPr>
            <w:r>
              <w:rPr>
                <w:rFonts w:ascii="Calibri" w:cs="Calibri" w:eastAsia="Calibri" w:hAnsi="Calibri"/>
                <w:b w:val="false"/>
                <w:bCs w:val="false"/>
                <w:i w:val="false"/>
                <w:iCs w:val="false"/>
                <w:sz w:val="13"/>
                <w:szCs w:val="13"/>
              </w:rPr>
              <w:t xml:space="preserve">SDB3.2. Esneklik</w:t>
            </w:r>
          </w:p>
          <w:p>
            <w:pPr>
              <w:spacing w:after="0" w:before="0" w:line="190" w:lineRule="auto"/>
              <w:jc w:val="left"/>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left"/>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20. Hafta:</w:t>
            </w:r>
          </w:p>
          <w:p>
            <w:pPr>
              <w:spacing w:after="0" w:before="0" w:line="190" w:lineRule="auto"/>
              <w:jc w:val="center"/>
            </w:pPr>
            <w:r>
              <w:rPr>
                <w:rFonts w:ascii="Calibri" w:cs="Calibri" w:eastAsia="Calibri" w:hAnsi="Calibri"/>
                <w:b w:val="false"/>
                <w:bCs w:val="false"/>
                <w:i w:val="false"/>
                <w:iCs w:val="false"/>
                <w:sz w:val="13"/>
                <w:szCs w:val="13"/>
              </w:rPr>
              <w:t xml:space="preserve"> 15-19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Toplama ve Çıkarma İşlemlerinin İlişkisi</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Çarpma</w:t>
            </w:r>
          </w:p>
          <w:p>
            <w:pPr>
              <w:spacing w:after="0" w:before="0" w:line="190" w:lineRule="auto"/>
              <w:jc w:val="center"/>
            </w:pPr>
            <w:r>
              <w:rPr>
                <w:rFonts w:ascii="Calibri" w:cs="Calibri" w:eastAsia="Calibri" w:hAnsi="Calibri"/>
                <w:b w:val="false"/>
                <w:bCs w:val="false"/>
                <w:i w:val="false"/>
                <w:iCs w:val="false"/>
                <w:sz w:val="13"/>
                <w:szCs w:val="13"/>
              </w:rPr>
              <w:t xml:space="preserve">ve Bölme İşlemleri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MAT.2.2.3. Toplama ve çıkarma işlemlerinin ilişkisini yorumlayabilme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MAT.2.2.4. Çarpma ve bölme işlemlerini toplama ve çıkarma işlemlerine dayalı olarak çözümleyebilme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Toplama ve çıkarma işlemlerinin ilişkisini inceler.</w:t>
            </w:r>
          </w:p>
          <w:p>
            <w:pPr>
              <w:spacing w:after="0" w:before="0" w:line="190" w:lineRule="auto"/>
              <w:jc w:val="left"/>
            </w:pPr>
            <w:r>
              <w:rPr>
                <w:rFonts w:ascii="Calibri" w:cs="Calibri" w:eastAsia="Calibri" w:hAnsi="Calibri"/>
                <w:b w:val="false"/>
                <w:bCs w:val="false"/>
                <w:i w:val="false"/>
                <w:iCs w:val="false"/>
                <w:sz w:val="13"/>
                <w:szCs w:val="13"/>
              </w:rPr>
              <w:t xml:space="preserve">b) Toplama ve çıkarma işlemlerini tersine dönüştürür.</w:t>
            </w:r>
          </w:p>
          <w:p>
            <w:pPr>
              <w:spacing w:after="0" w:before="0" w:line="190" w:lineRule="auto"/>
              <w:jc w:val="left"/>
            </w:pPr>
            <w:r>
              <w:rPr>
                <w:rFonts w:ascii="Calibri" w:cs="Calibri" w:eastAsia="Calibri" w:hAnsi="Calibri"/>
                <w:b w:val="false"/>
                <w:bCs w:val="false"/>
                <w:i w:val="false"/>
                <w:iCs w:val="false"/>
                <w:sz w:val="13"/>
                <w:szCs w:val="13"/>
              </w:rPr>
              <w:t xml:space="preserve">c) Toplama ve çıkarma işlemlerinin ilişkisini yeniden ifade eder.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Çarpma ve bölme işlemlerinin anlamlarının toplama ve çıkarma işlemleriyle </w:t>
            </w:r>
          </w:p>
          <w:p>
            <w:pPr>
              <w:spacing w:after="0" w:before="0" w:line="190" w:lineRule="auto"/>
              <w:jc w:val="left"/>
            </w:pPr>
            <w:r>
              <w:rPr>
                <w:rFonts w:ascii="Calibri" w:cs="Calibri" w:eastAsia="Calibri" w:hAnsi="Calibri"/>
                <w:b w:val="false"/>
                <w:bCs w:val="false"/>
                <w:i w:val="false"/>
                <w:iCs w:val="false"/>
                <w:sz w:val="13"/>
                <w:szCs w:val="13"/>
              </w:rPr>
              <w:t xml:space="preserve">ilişkili olduğunu fark eder.</w:t>
            </w:r>
          </w:p>
          <w:p>
            <w:pPr>
              <w:spacing w:after="0" w:before="0" w:line="190" w:lineRule="auto"/>
              <w:jc w:val="left"/>
            </w:pPr>
            <w:r>
              <w:rPr>
                <w:rFonts w:ascii="Calibri" w:cs="Calibri" w:eastAsia="Calibri" w:hAnsi="Calibri"/>
                <w:b w:val="false"/>
                <w:bCs w:val="false"/>
                <w:i w:val="false"/>
                <w:iCs w:val="false"/>
                <w:sz w:val="13"/>
                <w:szCs w:val="13"/>
              </w:rPr>
              <w:t xml:space="preserve">b) Çarpma ve bölme işlemlerini toplama ve çıkarma işlemleriyle ilişkilendirir.</w:t>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21. Hafta:</w:t>
            </w:r>
          </w:p>
          <w:p>
            <w:pPr>
              <w:spacing w:after="0" w:before="0" w:line="190" w:lineRule="auto"/>
              <w:jc w:val="center"/>
            </w:pPr>
            <w:r>
              <w:rPr>
                <w:rFonts w:ascii="Calibri" w:cs="Calibri" w:eastAsia="Calibri" w:hAnsi="Calibri"/>
                <w:b w:val="false"/>
                <w:bCs w:val="false"/>
                <w:i w:val="false"/>
                <w:iCs w:val="false"/>
                <w:sz w:val="13"/>
                <w:szCs w:val="13"/>
              </w:rPr>
              <w:t xml:space="preserve"> 22-26 Şubat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Çarpma</w:t>
            </w:r>
          </w:p>
          <w:p>
            <w:pPr>
              <w:spacing w:after="0" w:before="0" w:line="190" w:lineRule="auto"/>
              <w:jc w:val="center"/>
            </w:pPr>
            <w:r>
              <w:rPr>
                <w:rFonts w:ascii="Calibri" w:cs="Calibri" w:eastAsia="Calibri" w:hAnsi="Calibri"/>
                <w:b w:val="false"/>
                <w:bCs w:val="false"/>
                <w:i w:val="false"/>
                <w:iCs w:val="false"/>
                <w:sz w:val="13"/>
                <w:szCs w:val="13"/>
              </w:rPr>
              <w:t xml:space="preserve">ve Bölme İşlemleri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MAT.2.2.4. Çarpma ve bölme işlemlerini toplama ve çıkarma işlemlerine dayalı olarak çözümleyebilme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Çarpma ve bölme işlemlerinin anlamlarının toplama ve çıkarma işlemleriyle </w:t>
            </w:r>
          </w:p>
          <w:p>
            <w:pPr>
              <w:spacing w:after="0" w:before="0" w:line="190" w:lineRule="auto"/>
              <w:jc w:val="left"/>
            </w:pPr>
            <w:r>
              <w:rPr>
                <w:rFonts w:ascii="Calibri" w:cs="Calibri" w:eastAsia="Calibri" w:hAnsi="Calibri"/>
                <w:b w:val="false"/>
                <w:bCs w:val="false"/>
                <w:i w:val="false"/>
                <w:iCs w:val="false"/>
                <w:sz w:val="13"/>
                <w:szCs w:val="13"/>
              </w:rPr>
              <w:t xml:space="preserve">ilişkili olduğunu fark eder.</w:t>
            </w:r>
          </w:p>
          <w:p>
            <w:pPr>
              <w:spacing w:after="0" w:before="0" w:line="190" w:lineRule="auto"/>
              <w:jc w:val="left"/>
            </w:pPr>
            <w:r>
              <w:rPr>
                <w:rFonts w:ascii="Calibri" w:cs="Calibri" w:eastAsia="Calibri" w:hAnsi="Calibri"/>
                <w:b w:val="false"/>
                <w:bCs w:val="false"/>
                <w:i w:val="false"/>
                <w:iCs w:val="false"/>
                <w:sz w:val="13"/>
                <w:szCs w:val="13"/>
              </w:rPr>
              <w:t xml:space="preserve">b) Çarpma ve bölme işlemlerini toplama ve çıkarma işlemleriyle ilişkilendirir.</w:t>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22.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1-5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Çarpma ve Bölme İşlemlerinin Sonuçlarını</w:t>
            </w:r>
          </w:p>
          <w:p>
            <w:pPr>
              <w:keepNext/>
              <w:spacing w:after="0" w:before="0" w:line="190" w:lineRule="auto"/>
              <w:jc w:val="center"/>
            </w:pPr>
            <w:r>
              <w:rPr>
                <w:rFonts w:ascii="Calibri" w:cs="Calibri" w:eastAsia="Calibri" w:hAnsi="Calibri"/>
                <w:b w:val="false"/>
                <w:bCs w:val="false"/>
                <w:i w:val="false"/>
                <w:iCs w:val="false"/>
                <w:sz w:val="13"/>
                <w:szCs w:val="13"/>
              </w:rPr>
              <w:t xml:space="preserve">Tahmin Etme ve Zihinden</w:t>
            </w:r>
          </w:p>
          <w:p>
            <w:pPr>
              <w:keepNext/>
              <w:spacing w:after="0" w:before="0" w:line="190" w:lineRule="auto"/>
              <w:jc w:val="center"/>
            </w:pPr>
            <w:r>
              <w:rPr>
                <w:rFonts w:ascii="Calibri" w:cs="Calibri" w:eastAsia="Calibri" w:hAnsi="Calibri"/>
                <w:b w:val="false"/>
                <w:bCs w:val="false"/>
                <w:i w:val="false"/>
                <w:iCs w:val="false"/>
                <w:sz w:val="13"/>
                <w:szCs w:val="13"/>
              </w:rPr>
              <w:t xml:space="preserve">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MAT.2.2.5. Çarpma ve bölme işlemlerinin sonuçlarını tahminde bulunarak ve zihinden işlem yaparak muhakeme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Çarpma ve bölme işlemlerine ilişkin bileşenleri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Çarpma ve bölme işlemlerine ilişkin bileşenler arasındaki ilişkileri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Çarpma ve bölme işlemine yönelik tahmin ve zihinden işlem sonuçlarını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ç) Tahmin ve zihinden işlem sonuçlarını açıklar.</w:t>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 (1 Mart gününü içine alan hafta)</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Bilim ve Teknoloji Haftası (8-14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2. DÖNEM ARA TATİLİ: 08-12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20"/>
                <w:szCs w:val="20"/>
              </w:rPr>
              <w:t xml:space="preserve">RAMAZAN BAYRAMI (08-09-10 VE 11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 Hafta:</w:t>
            </w:r>
          </w:p>
          <w:p>
            <w:pPr>
              <w:spacing w:after="0" w:before="0" w:line="190" w:lineRule="auto"/>
              <w:jc w:val="center"/>
            </w:pPr>
            <w:r>
              <w:rPr>
                <w:rFonts w:ascii="Calibri" w:cs="Calibri" w:eastAsia="Calibri" w:hAnsi="Calibri"/>
                <w:b w:val="false"/>
                <w:bCs w:val="false"/>
                <w:i w:val="false"/>
                <w:iCs w:val="false"/>
                <w:sz w:val="13"/>
                <w:szCs w:val="13"/>
              </w:rPr>
              <w:t xml:space="preserve"> 15-19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Çarpma ve Bölme İşlemlerinin Sonuçlarını</w:t>
            </w:r>
          </w:p>
          <w:p>
            <w:pPr>
              <w:spacing w:after="0" w:before="0" w:line="190" w:lineRule="auto"/>
              <w:jc w:val="center"/>
            </w:pPr>
            <w:r>
              <w:rPr>
                <w:rFonts w:ascii="Calibri" w:cs="Calibri" w:eastAsia="Calibri" w:hAnsi="Calibri"/>
                <w:b w:val="false"/>
                <w:bCs w:val="false"/>
                <w:i w:val="false"/>
                <w:iCs w:val="false"/>
                <w:sz w:val="13"/>
                <w:szCs w:val="13"/>
              </w:rPr>
              <w:t xml:space="preserve">Tahmin Etme ve Zihinden</w:t>
            </w:r>
          </w:p>
          <w:p>
            <w:pPr>
              <w:spacing w:after="0" w:before="0" w:line="190" w:lineRule="auto"/>
              <w:jc w:val="center"/>
            </w:pPr>
            <w:r>
              <w:rPr>
                <w:rFonts w:ascii="Calibri" w:cs="Calibri" w:eastAsia="Calibri" w:hAnsi="Calibri"/>
                <w:b w:val="false"/>
                <w:bCs w:val="false"/>
                <w:i w:val="false"/>
                <w:iCs w:val="false"/>
                <w:sz w:val="13"/>
                <w:szCs w:val="13"/>
              </w:rPr>
              <w:t xml:space="preserve">İşlem</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MAT.2.2.5. Çarpma ve bölme işlemlerinin sonuçlarını tahminde bulunarak ve zihinden işlem yaparak muhakeme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Çarpma ve bölme işlemlerine ilişkin bileşenleri belirler.</w:t>
            </w:r>
          </w:p>
          <w:p>
            <w:pPr>
              <w:spacing w:after="0" w:before="0" w:line="190" w:lineRule="auto"/>
              <w:jc w:val="left"/>
            </w:pPr>
            <w:r>
              <w:rPr>
                <w:rFonts w:ascii="Calibri" w:cs="Calibri" w:eastAsia="Calibri" w:hAnsi="Calibri"/>
                <w:b w:val="false"/>
                <w:bCs w:val="false"/>
                <w:i w:val="false"/>
                <w:iCs w:val="false"/>
                <w:sz w:val="13"/>
                <w:szCs w:val="13"/>
              </w:rPr>
              <w:t xml:space="preserve">b) Çarpma ve bölme işlemlerine ilişkin bileşenler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c) Çarpma ve bölme işlemine yönelik tahmin ve zihinden işlem sonuçlarını ifade eder.</w:t>
            </w:r>
          </w:p>
          <w:p>
            <w:pPr>
              <w:spacing w:after="0" w:before="0" w:line="190" w:lineRule="auto"/>
              <w:jc w:val="left"/>
            </w:pPr>
            <w:r>
              <w:rPr>
                <w:rFonts w:ascii="Calibri" w:cs="Calibri" w:eastAsia="Calibri" w:hAnsi="Calibri"/>
                <w:b w:val="false"/>
                <w:bCs w:val="false"/>
                <w:i w:val="false"/>
                <w:iCs w:val="false"/>
                <w:sz w:val="13"/>
                <w:szCs w:val="13"/>
              </w:rPr>
              <w:t xml:space="preserve"> ç) Tahmin ve zihinden işlem sonuçlarını açıklar.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Gözlem Formları</w:t>
            </w:r>
          </w:p>
          <w:p>
            <w:pPr>
              <w:spacing w:after="0" w:before="0" w:line="190" w:lineRule="auto"/>
              <w:jc w:val="center"/>
            </w:pPr>
            <w:r>
              <w:rPr>
                <w:rFonts w:ascii="Calibri" w:cs="Calibri" w:eastAsia="Calibri" w:hAnsi="Calibri"/>
                <w:b w:val="false"/>
                <w:bCs w:val="false"/>
                <w:i w:val="false"/>
                <w:iCs w:val="false"/>
                <w:sz w:val="13"/>
                <w:szCs w:val="13"/>
              </w:rPr>
              <w:t xml:space="preserve"> 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Kontrol Listeleri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 </w:t>
            </w:r>
          </w:p>
          <w:p>
            <w:pPr>
              <w:spacing w:after="0" w:before="0" w:line="190" w:lineRule="auto"/>
              <w:jc w:val="center"/>
            </w:pPr>
            <w:r>
              <w:rPr>
                <w:rFonts w:ascii="Calibri" w:cs="Calibri" w:eastAsia="Calibri" w:hAnsi="Calibri"/>
                <w:b w:val="false"/>
                <w:bCs w:val="false"/>
                <w:i w:val="false"/>
                <w:iCs w:val="false"/>
                <w:sz w:val="13"/>
                <w:szCs w:val="13"/>
              </w:rPr>
              <w:t xml:space="preserve">İzleme Testleri </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 D4. Dostluk</w:t>
            </w:r>
          </w:p>
          <w:p>
            <w:pPr>
              <w:spacing w:after="0" w:before="0" w:line="190" w:lineRule="auto"/>
              <w:jc w:val="center"/>
            </w:pPr>
            <w:r>
              <w:rPr>
                <w:rFonts w:ascii="Calibri" w:cs="Calibri" w:eastAsia="Calibri" w:hAnsi="Calibri"/>
                <w:b w:val="false"/>
                <w:bCs w:val="false"/>
                <w:i w:val="false"/>
                <w:iCs w:val="false"/>
                <w:sz w:val="13"/>
                <w:szCs w:val="13"/>
              </w:rPr>
              <w:t xml:space="preserve">D10. Mütevazılık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Şehitler Günü(18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24. Hafta:</w:t>
            </w:r>
          </w:p>
          <w:p>
            <w:pPr>
              <w:spacing w:after="0" w:before="0" w:line="190" w:lineRule="auto"/>
              <w:jc w:val="center"/>
            </w:pPr>
            <w:r>
              <w:rPr>
                <w:rFonts w:ascii="Calibri" w:cs="Calibri" w:eastAsia="Calibri" w:hAnsi="Calibri"/>
                <w:b w:val="false"/>
                <w:bCs w:val="false"/>
                <w:i w:val="false"/>
                <w:iCs w:val="false"/>
                <w:sz w:val="13"/>
                <w:szCs w:val="13"/>
              </w:rPr>
              <w:t xml:space="preserve"> 22-26 Mart</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Dört İşlemde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MAT.2.2.6. Dört işlem bağlamında eşitliğin farklı anlamlarını yorumlayabilme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Dört işlemde eşitliği farklı anlamlarına göre inceler.</w:t>
            </w:r>
          </w:p>
          <w:p>
            <w:pPr>
              <w:spacing w:after="0" w:before="0" w:line="190" w:lineRule="auto"/>
              <w:jc w:val="left"/>
            </w:pPr>
            <w:r>
              <w:rPr>
                <w:rFonts w:ascii="Calibri" w:cs="Calibri" w:eastAsia="Calibri" w:hAnsi="Calibri"/>
                <w:b w:val="false"/>
                <w:bCs w:val="false"/>
                <w:i w:val="false"/>
                <w:iCs w:val="false"/>
                <w:sz w:val="13"/>
                <w:szCs w:val="13"/>
              </w:rPr>
              <w:t xml:space="preserve">b) Dört işlem bağlamında aynı sonucu veren durumları eşitliğin anlamını kulla narak farklı sayılarla ifade eder. </w:t>
            </w:r>
          </w:p>
          <w:p>
            <w:pPr>
              <w:spacing w:after="0" w:before="0" w:line="190" w:lineRule="auto"/>
              <w:jc w:val="left"/>
            </w:pPr>
            <w:r>
              <w:rPr>
                <w:rFonts w:ascii="Calibri" w:cs="Calibri" w:eastAsia="Calibri" w:hAnsi="Calibri"/>
                <w:b w:val="false"/>
                <w:bCs w:val="false"/>
                <w:i w:val="false"/>
                <w:iCs w:val="false"/>
                <w:sz w:val="13"/>
                <w:szCs w:val="13"/>
              </w:rPr>
              <w:t xml:space="preserve">c) Eşitliğin anlamlarını dört işlem bağlamında ifade eder.</w:t>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Orman Haftası (21-26 Mart)</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Dünya Su Günü (22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MART-NİSAN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25.Hafta :</w:t>
            </w:r>
          </w:p>
          <w:p>
            <w:pPr>
              <w:spacing w:after="0" w:before="0" w:line="190" w:lineRule="auto"/>
              <w:jc w:val="center"/>
            </w:pPr>
            <w:r>
              <w:rPr>
                <w:rFonts w:ascii="Calibri" w:cs="Calibri" w:eastAsia="Calibri" w:hAnsi="Calibri"/>
                <w:b w:val="false"/>
                <w:bCs w:val="false"/>
                <w:i w:val="false"/>
                <w:iCs w:val="false"/>
                <w:sz w:val="13"/>
                <w:szCs w:val="13"/>
              </w:rPr>
              <w:t xml:space="preserve">29 Mart-2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İŞLEMLERDEN CEBİRSEL DÜŞÜNMEYE</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Dört İşlemde Eşitlik</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MAT.2.2.6. Dört işlem bağlamında eşitliğin farklı anlamlarını yorumlayabilme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Dört işlemde eşitliği farklı anlamlarına göre inceler.</w:t>
            </w:r>
          </w:p>
          <w:p>
            <w:pPr>
              <w:spacing w:after="0" w:before="0" w:line="190" w:lineRule="auto"/>
              <w:jc w:val="left"/>
            </w:pPr>
            <w:r>
              <w:rPr>
                <w:rFonts w:ascii="Calibri" w:cs="Calibri" w:eastAsia="Calibri" w:hAnsi="Calibri"/>
                <w:b w:val="false"/>
                <w:bCs w:val="false"/>
                <w:i w:val="false"/>
                <w:iCs w:val="false"/>
                <w:sz w:val="13"/>
                <w:szCs w:val="13"/>
              </w:rPr>
              <w:t xml:space="preserve">b) Dört işlem bağlamında aynı sonucu veren durumları eşitliğin anlamını kulla narak farklı sayılarla ifade eder. </w:t>
            </w:r>
          </w:p>
          <w:p>
            <w:pPr>
              <w:spacing w:after="0" w:before="0" w:line="190" w:lineRule="auto"/>
              <w:jc w:val="left"/>
            </w:pPr>
            <w:r>
              <w:rPr>
                <w:rFonts w:ascii="Calibri" w:cs="Calibri" w:eastAsia="Calibri" w:hAnsi="Calibri"/>
                <w:b w:val="false"/>
                <w:bCs w:val="false"/>
                <w:i w:val="false"/>
                <w:iCs w:val="false"/>
                <w:sz w:val="13"/>
                <w:szCs w:val="13"/>
              </w:rPr>
              <w:t xml:space="preserve">c) Eşitliğin anlamlarını dört işlem bağlamında ifade eder.</w:t>
            </w:r>
          </w:p>
        </w:tc>
        <w:tc>
          <w:tcPr>
            <w:vMerge w:val="continue"/>
            <w:tcBorders>
              <w:top w:val="single" w:color="7D7D7D" w:sz="4"/>
              <w:left w:val="single" w:color="7D7D7D" w:sz="4"/>
              <w:bottom w:val="single" w:color="7D7D7D" w:sz="4"/>
              <w:right w:val="single" w:color="7D7D7D" w:sz="4"/>
            </w:tcBorders>
          </w:tcP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 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vMerge w:val="continue"/>
            <w:tcBorders>
              <w:top w:val="single" w:color="7D7D7D" w:sz="4"/>
              <w:left w:val="single" w:color="7D7D7D" w:sz="4"/>
              <w:bottom w:val="single" w:color="7D7D7D" w:sz="4"/>
              <w:right w:val="single" w:color="7D7D7D" w:sz="4"/>
            </w:tcBorders>
          </w:tcP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Kütüphaneler Haftası (Mart ayının son pazartesi gününü içine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w:t>
            </w:r>
          </w:p>
        </w:tc>
        <w:tc>
          <w:tcPr>
            <w:tcW w:type="dxa" w:w="74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5-9 Nisan</w:t>
            </w:r>
          </w:p>
        </w:tc>
        <w:tc>
          <w:tcPr>
            <w:tcW w:type="dxa" w:w="528"/>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İŞLEMLERDEN CEBİRSEL DÜŞÜNMEYE</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Dört İşlemde Eşitlik</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Kesirler</w:t>
            </w:r>
          </w:p>
        </w:tc>
        <w:tc>
          <w:tcPr>
            <w:tcW w:type="dxa" w:w="1463"/>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MAT.2.2.6. Dört işlem bağlamında eşitliğin farklı anlamlarını yorumlayabilme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MAT.2.1.7. Bütün, yarım ve çeyrek arasındaki ilişkiyi çözümleyebilme</w:t>
            </w:r>
          </w:p>
        </w:tc>
        <w:tc>
          <w:tcPr>
            <w:tcW w:type="dxa" w:w="208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Dört işlemde eşitliği farklı anlamlarına göre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Dört işlem bağlamında aynı sonucu veren durumları eşitliğin anlamını kulla narak farklı sayılarla ifade eder. </w:t>
            </w:r>
          </w:p>
          <w:p>
            <w:pPr>
              <w:keepNext/>
              <w:spacing w:after="0" w:before="0" w:line="190" w:lineRule="auto"/>
              <w:jc w:val="left"/>
            </w:pPr>
            <w:r>
              <w:rPr>
                <w:rFonts w:ascii="Calibri" w:cs="Calibri" w:eastAsia="Calibri" w:hAnsi="Calibri"/>
                <w:b w:val="false"/>
                <w:bCs w:val="false"/>
                <w:i w:val="false"/>
                <w:iCs w:val="false"/>
                <w:sz w:val="13"/>
                <w:szCs w:val="13"/>
              </w:rPr>
              <w:t xml:space="preserve">c) Eşitliğin anlamlarını dört işlem bağlamında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 Bir bütünün yarım ve çeyrek parçalarını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Bütün, yarım ve çeyrek arasındaki ilişkileri belirler.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Kontrol Listesi</w:t>
            </w:r>
          </w:p>
          <w:p>
            <w:pPr>
              <w:keepNext/>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keepNext/>
              <w:spacing w:after="0" w:before="0" w:line="190" w:lineRule="auto"/>
              <w:jc w:val="center"/>
            </w:pPr>
            <w:r>
              <w:rPr>
                <w:rFonts w:ascii="Calibri" w:cs="Calibri" w:eastAsia="Calibri" w:hAnsi="Calibri"/>
                <w:b w:val="false"/>
                <w:bCs w:val="false"/>
                <w:i w:val="false"/>
                <w:iCs w:val="false"/>
                <w:sz w:val="13"/>
                <w:szCs w:val="13"/>
              </w:rPr>
              <w:t xml:space="preserve">Gözlem formu</w:t>
            </w:r>
          </w:p>
          <w:p>
            <w:pPr>
              <w:keepNext/>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keepNext/>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p>
            <w:pPr>
              <w:keepNext/>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keepNext/>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keepNext/>
              <w:spacing w:after="0" w:before="0" w:line="190" w:lineRule="auto"/>
              <w:jc w:val="center"/>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keepNext/>
              <w:spacing w:after="0" w:before="0" w:line="190" w:lineRule="auto"/>
              <w:jc w:val="center"/>
            </w:pPr>
            <w:r>
              <w:rPr>
                <w:rFonts w:ascii="Calibri" w:cs="Calibri" w:eastAsia="Calibri" w:hAnsi="Calibri"/>
                <w:b w:val="false"/>
                <w:bCs w:val="false"/>
                <w:i w:val="false"/>
                <w:iCs w:val="false"/>
                <w:sz w:val="13"/>
                <w:szCs w:val="13"/>
              </w:rPr>
              <w:t xml:space="preserve">SDB3.1. Uyum</w:t>
            </w:r>
          </w:p>
          <w:p>
            <w:pPr>
              <w:keepNext/>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806"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Öğrencilerin farklı nesneleri kullanarak bütünden yarım ve çeyreğe ulaşmaları sağlanabilir. Noktalı kâğıt üzerinde farklı geometrik şekillerin sunulduğu ya da kendi çizdiği şekillerde yarım ve çeyreği elde edebileceği eş parçaya bölme etkinlikleri yapılabilir.</w:t>
            </w:r>
          </w:p>
          <w:p>
            <w:pPr>
              <w:spacing w:after="0" w:before="0" w:line="175" w:lineRule="auto"/>
              <w:jc w:val="left"/>
            </w:pPr>
            <w:r>
              <w:rPr>
                <w:rFonts w:ascii="Calibri" w:cs="Calibri" w:eastAsia="Calibri" w:hAnsi="Calibri"/>
                <w:b w:val="false"/>
                <w:bCs w:val="false"/>
                <w:i w:val="false"/>
                <w:iCs w:val="false"/>
                <w:sz w:val="12"/>
                <w:szCs w:val="12"/>
              </w:rPr>
              <w:t xml:space="preserve">Öğrencilere “Hangisi daha değerli, iki liralık bir madenî para mı, yoksa 17 tane 10 kuruş mu? İki liraya eşit olması için kaç tane 10 kuruşa ihtiyacınız var? Hangisi daha değerli, 3 adet bir TL’lik madenî para mı, yoksa 9 adet on kuruşluk madenî para mı?” türünden</w:t>
            </w:r>
          </w:p>
          <w:p>
            <w:pPr>
              <w:spacing w:after="0" w:before="0" w:line="175" w:lineRule="auto"/>
              <w:jc w:val="left"/>
            </w:pPr>
            <w:r>
              <w:rPr>
                <w:rFonts w:ascii="Calibri" w:cs="Calibri" w:eastAsia="Calibri" w:hAnsi="Calibri"/>
                <w:b w:val="false"/>
                <w:bCs w:val="false"/>
                <w:i w:val="false"/>
                <w:iCs w:val="false"/>
                <w:sz w:val="12"/>
                <w:szCs w:val="12"/>
              </w:rPr>
              <w:t xml:space="preserve">sorular sorulabilir. Sonrasında kâğıt paraların olduğu görseller dağıtılıp aynı etkinlikler bu paralarla yapılabilir. Öğrencilere paralar ile ilgili dört işlem problemleri verilip çözmeleri istenir, ardından öğrencilerden problem kurmaları istenebilir.</w:t>
            </w:r>
          </w:p>
          <w:p>
            <w:pPr>
              <w:spacing w:after="0" w:before="0" w:line="175" w:lineRule="auto"/>
              <w:jc w:val="left"/>
            </w:pPr>
            <w:r>
              <w:rPr>
                <w:rFonts w:ascii="Calibri" w:cs="Calibri" w:eastAsia="Calibri" w:hAnsi="Calibri"/>
                <w:b w:val="false"/>
                <w:bCs w:val="false"/>
                <w:i w:val="false"/>
                <w:iCs w:val="false"/>
                <w:sz w:val="12"/>
                <w:szCs w:val="12"/>
              </w:rPr>
              <w:t xml:space="preserve">“Para icat edilmeden önce insanlar ne yapıyordu? Değerine göre en büyük paramız nedir? Japonya ve Hindistan’ın para birimi nedir?” gibi sorular sorularak öğrencilerin araştırma yapmaları sağlanabilir. Öğrencilerin birlikte çalışma, bütünsel olarak iletişim ve takım becerilerini ölçmek amacıyla yapılan grup çalışması grup değerlendirme formu ile değerlendirilebilir.</w:t>
            </w:r>
          </w:p>
          <w:p>
            <w:pPr>
              <w:spacing w:after="0" w:before="0" w:line="175" w:lineRule="auto"/>
              <w:jc w:val="left"/>
            </w:pPr>
            <w:r>
              <w:rPr>
                <w:rFonts w:ascii="Calibri" w:cs="Calibri" w:eastAsia="Calibri" w:hAnsi="Calibri"/>
                <w:b w:val="false"/>
                <w:bCs w:val="false"/>
                <w:i w:val="false"/>
                <w:iCs w:val="false"/>
                <w:sz w:val="12"/>
                <w:szCs w:val="12"/>
              </w:rPr>
              <w:t xml:space="preserve">Zamanı 15 dakikalık (çeyrek saat) artışlarla gösteren saatler çizmeleri istenebilir. Saat dilimlerini birbirleriyle ilişkilendirmeleri sağlanabilir. Dijital bir araç kullanarak bir içerik tasarımı</w:t>
            </w:r>
          </w:p>
          <w:p>
            <w:pPr>
              <w:spacing w:after="0" w:before="0" w:line="175" w:lineRule="auto"/>
              <w:jc w:val="left"/>
            </w:pPr>
            <w:r>
              <w:rPr>
                <w:rFonts w:ascii="Calibri" w:cs="Calibri" w:eastAsia="Calibri" w:hAnsi="Calibri"/>
                <w:b w:val="false"/>
                <w:bCs w:val="false"/>
                <w:i w:val="false"/>
                <w:iCs w:val="false"/>
                <w:sz w:val="12"/>
                <w:szCs w:val="12"/>
              </w:rPr>
              <w:t xml:space="preserve">yapabilmeleri için dijital ortamdaki görsellerden yararlanmaları istenebilir. Öğrencilerden kendi özgün tasarımları olacak şekilde takvim hazırlamaları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Öğrencinin değerlendirme sürecinde aktif yer alması için öz değerlendirmeyi içeren, öğretmenin ve öğrencinin imzaladığı “öğrenim anlaşması” yapılabilir. Yapılan takvim çalışmalarının</w:t>
            </w:r>
          </w:p>
          <w:p>
            <w:pPr>
              <w:spacing w:after="0" w:before="0" w:line="175" w:lineRule="auto"/>
              <w:jc w:val="left"/>
            </w:pPr>
            <w:r>
              <w:rPr>
                <w:rFonts w:ascii="Calibri" w:cs="Calibri" w:eastAsia="Calibri" w:hAnsi="Calibri"/>
                <w:b w:val="false"/>
                <w:bCs w:val="false"/>
                <w:i w:val="false"/>
                <w:iCs w:val="false"/>
                <w:sz w:val="12"/>
                <w:szCs w:val="12"/>
              </w:rPr>
              <w:t xml:space="preserve">fotoğrafları çekilerek öğrenciler tarafından EBA’da sınıf arkadaşları ile paylaşması görevi verilebilir.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Öğrencilerin alışık oldukları birim modellerini kullanarak basit ölçme araçları yapmaları, bu araçların nasıl ölçtüğünü anlamaları sağlanabilir. Örneğin öğrencilerin sırasıyla cetvel ve terazi gibi ölçüm yapabilecekleri özgün fiziksel modelleri hazırlamaları, üzerindeki birimleri tanımaları, her birim arasındaki boşlukları fark etmeleri ve uzunluk birimleri ile ilişkilendirmeleri istenebilir.</w:t>
            </w:r>
          </w:p>
          <w:p>
            <w:pPr>
              <w:spacing w:after="0" w:before="0" w:line="175" w:lineRule="auto"/>
              <w:jc w:val="left"/>
            </w:pPr>
            <w:r>
              <w:rPr>
                <w:rFonts w:ascii="Calibri" w:cs="Calibri" w:eastAsia="Calibri" w:hAnsi="Calibri"/>
                <w:b w:val="false"/>
                <w:bCs w:val="false"/>
                <w:i w:val="false"/>
                <w:iCs w:val="false"/>
                <w:sz w:val="12"/>
                <w:szCs w:val="12"/>
              </w:rPr>
              <w:t xml:space="preserve">Öğrenme süreci dijital ortamda ya da sınıf ortamında oyunlaştırılarak dijital ortamda uzunluk ve kütle ölçmeye ilişkin karşılaştırma, sınıflandırma, değerlendirme çalışmaları yapılabilir.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Bütün, yarım ve çeyrek modellerini içeren boyama ve eşleştirme içerikli etkinlikler yapmaları sağlanabilir. Tek bir para verilip bu parayla kantinden alabileceği ve alamayacağı ürünleri sayması istenebilir. Öğrencilerden cevaplar geldikçe farklı bir para verilip benzer çalışmalar devam ettirilebilir. Paranın günlük yaşam ile ilişkisi bağlamında dijital içeriklerle süreç desteklenebilir.</w:t>
            </w:r>
          </w:p>
          <w:p>
            <w:pPr>
              <w:spacing w:after="0" w:before="0" w:line="175" w:lineRule="auto"/>
              <w:jc w:val="left"/>
            </w:pPr>
            <w:r>
              <w:rPr>
                <w:rFonts w:ascii="Calibri" w:cs="Calibri" w:eastAsia="Calibri" w:hAnsi="Calibri"/>
                <w:b w:val="false"/>
                <w:bCs w:val="false"/>
                <w:i w:val="false"/>
                <w:iCs w:val="false"/>
                <w:sz w:val="12"/>
                <w:szCs w:val="12"/>
              </w:rPr>
              <w:t xml:space="preserve">Ayrıca süreçte öğrencilerin çalışma sayfaları üzerinde gruplar hâlinde çalışmasına olanak sağlanabilir.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saat modeli yapmaları istenebilir. Model yapma sürecinde zorluk yaşayan öğrencilerin saat resmi yapmaları, görsel ve işitsel videolar ile planlı yaşamanın önemi ve saatlerin günlük yaşamdaki kullanımına ilişkin örnekler verilebilir.</w:t>
            </w:r>
          </w:p>
          <w:p>
            <w:pPr>
              <w:spacing w:after="0" w:before="0" w:line="175" w:lineRule="auto"/>
              <w:jc w:val="left"/>
            </w:pPr>
            <w:r>
              <w:rPr>
                <w:rFonts w:ascii="Calibri" w:cs="Calibri" w:eastAsia="Calibri" w:hAnsi="Calibri"/>
                <w:b w:val="false"/>
                <w:bCs w:val="false"/>
                <w:i w:val="false"/>
                <w:iCs w:val="false"/>
                <w:sz w:val="12"/>
                <w:szCs w:val="12"/>
              </w:rPr>
              <w:t xml:space="preserve">Dijital saat, analog saat, dakika, gün, hafta, ay, dört mevsim ve yıl kavramlarına ilişkin görsel ve dijital araç gereçler kullanılarak öğrenme-öğretme uygulamaları desteklenebilir.</w:t>
            </w:r>
          </w:p>
          <w:p>
            <w:pPr>
              <w:spacing w:after="0" w:before="0" w:line="175" w:lineRule="auto"/>
              <w:jc w:val="left"/>
            </w:pPr>
            <w:r>
              <w:rPr>
                <w:rFonts w:ascii="Calibri" w:cs="Calibri" w:eastAsia="Calibri" w:hAnsi="Calibri"/>
                <w:b w:val="false"/>
                <w:bCs w:val="false"/>
                <w:i w:val="false"/>
                <w:iCs w:val="false"/>
                <w:sz w:val="12"/>
                <w:szCs w:val="12"/>
              </w:rPr>
              <w:t xml:space="preserve">Grup çalışmaları ile sınıftaki nesnelerin ölçümü yapılarak akran öğrenmesi ile süreçte öğrenme eksikleri olan öğrencilerin öğrenmeleri desteklenebilir.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27. Hafta:</w:t>
            </w:r>
          </w:p>
          <w:p>
            <w:pPr>
              <w:spacing w:after="0" w:before="0" w:line="190" w:lineRule="auto"/>
              <w:jc w:val="center"/>
            </w:pPr>
            <w:r>
              <w:rPr>
                <w:rFonts w:ascii="Calibri" w:cs="Calibri" w:eastAsia="Calibri" w:hAnsi="Calibri"/>
                <w:b w:val="false"/>
                <w:bCs w:val="false"/>
                <w:i w:val="false"/>
                <w:iCs w:val="false"/>
                <w:sz w:val="13"/>
                <w:szCs w:val="13"/>
              </w:rPr>
              <w:t xml:space="preserve"> 12-16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Kesirler</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Paralarımız</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MAT.2.1.7. Bütün, yarım ve çeyrek arasındaki ilişkiyi çözümleyebilme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MAT.2.1.8. Paraları değerlerine göre ilişkilendirerek çözümleyebilme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Bir bütünün yarım ve çeyrek parçalarını belirler.</w:t>
            </w:r>
          </w:p>
          <w:p>
            <w:pPr>
              <w:spacing w:after="0" w:before="0" w:line="190" w:lineRule="auto"/>
              <w:jc w:val="left"/>
            </w:pPr>
            <w:r>
              <w:rPr>
                <w:rFonts w:ascii="Calibri" w:cs="Calibri" w:eastAsia="Calibri" w:hAnsi="Calibri"/>
                <w:b w:val="false"/>
                <w:bCs w:val="false"/>
                <w:i w:val="false"/>
                <w:iCs w:val="false"/>
                <w:sz w:val="13"/>
                <w:szCs w:val="13"/>
              </w:rPr>
              <w:t xml:space="preserve">b) Bütün, yarım ve çeyrek arasındaki ilişkileri belirler.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Paraları değerlerine göre inceleyerek madenî paraları belirler.</w:t>
            </w:r>
          </w:p>
          <w:p>
            <w:pPr>
              <w:spacing w:after="0" w:before="0" w:line="190" w:lineRule="auto"/>
              <w:jc w:val="left"/>
            </w:pPr>
            <w:r>
              <w:rPr>
                <w:rFonts w:ascii="Calibri" w:cs="Calibri" w:eastAsia="Calibri" w:hAnsi="Calibri"/>
                <w:b w:val="false"/>
                <w:bCs w:val="false"/>
                <w:i w:val="false"/>
                <w:iCs w:val="false"/>
                <w:sz w:val="13"/>
                <w:szCs w:val="13"/>
              </w:rPr>
              <w:t xml:space="preserve">b) Kuruş ve Türk lirası arasındaki ilişkileri belirler.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Eşleştirme Soruları</w:t>
            </w:r>
          </w:p>
          <w:p>
            <w:pPr>
              <w:spacing w:after="0" w:before="0" w:line="190" w:lineRule="auto"/>
              <w:jc w:val="center"/>
            </w:pPr>
            <w:r>
              <w:rPr>
                <w:rFonts w:ascii="Calibri" w:cs="Calibri" w:eastAsia="Calibri" w:hAnsi="Calibri"/>
                <w:b w:val="false"/>
                <w:bCs w:val="false"/>
                <w:i w:val="false"/>
                <w:iCs w:val="false"/>
                <w:sz w:val="13"/>
                <w:szCs w:val="13"/>
              </w:rPr>
              <w:t xml:space="preserve">Gözlem formu</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Bütüncül Dereceli Puanlama Anahtarı</w:t>
            </w:r>
          </w:p>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Doğru-Yanlış Soruları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D1. Adalet</w:t>
            </w:r>
          </w:p>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D16. Sorumluluk</w:t>
            </w:r>
          </w:p>
          <w:p>
            <w:pPr>
              <w:spacing w:after="0" w:before="0" w:line="190" w:lineRule="auto"/>
              <w:jc w:val="center"/>
            </w:pPr>
            <w:r>
              <w:rPr>
                <w:rFonts w:ascii="Calibri" w:cs="Calibri" w:eastAsia="Calibri" w:hAnsi="Calibri"/>
                <w:b w:val="false"/>
                <w:bCs w:val="false"/>
                <w:i w:val="false"/>
                <w:iCs w:val="false"/>
                <w:sz w:val="13"/>
                <w:szCs w:val="13"/>
              </w:rPr>
              <w:t xml:space="preserve">D17. Tasarruf</w:t>
            </w:r>
          </w:p>
          <w:p>
            <w:pPr>
              <w:spacing w:after="0" w:before="0" w:line="190" w:lineRule="auto"/>
              <w:jc w:val="center"/>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OB3. Finansal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w:t>
            </w:r>
          </w:p>
          <w:p>
            <w:pPr>
              <w:spacing w:after="0" w:before="0" w:line="190" w:lineRule="auto"/>
              <w:jc w:val="center"/>
            </w:pPr>
            <w:r>
              <w:rPr>
                <w:rFonts w:ascii="Calibri" w:cs="Calibri" w:eastAsia="Calibri" w:hAnsi="Calibri"/>
                <w:b w:val="false"/>
                <w:bCs w:val="false"/>
                <w:i w:val="false"/>
                <w:iCs w:val="false"/>
                <w:sz w:val="13"/>
                <w:szCs w:val="13"/>
              </w:rPr>
              <w:t xml:space="preserve">Okuryazarlık</w:t>
            </w:r>
          </w:p>
          <w:p>
            <w:pPr>
              <w:spacing w:after="0" w:before="0" w:line="190" w:lineRule="auto"/>
              <w:jc w:val="center"/>
            </w:pPr>
            <w:r>
              <w:rPr>
                <w:rFonts w:ascii="Calibri" w:cs="Calibri" w:eastAsia="Calibri" w:hAnsi="Calibri"/>
                <w:b w:val="false"/>
                <w:bCs w:val="false"/>
                <w:i w:val="false"/>
                <w:iCs w:val="false"/>
                <w:sz w:val="13"/>
                <w:szCs w:val="13"/>
              </w:rPr>
              <w:t xml:space="preserve">OB7. Veri Okuryazarlığı</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28. Hafta:</w:t>
            </w:r>
          </w:p>
          <w:p>
            <w:pPr>
              <w:spacing w:after="0" w:before="0" w:line="190" w:lineRule="auto"/>
              <w:jc w:val="center"/>
            </w:pPr>
            <w:r>
              <w:rPr>
                <w:rFonts w:ascii="Calibri" w:cs="Calibri" w:eastAsia="Calibri" w:hAnsi="Calibri"/>
                <w:b w:val="false"/>
                <w:bCs w:val="false"/>
                <w:i w:val="false"/>
                <w:iCs w:val="false"/>
                <w:sz w:val="13"/>
                <w:szCs w:val="13"/>
              </w:rPr>
              <w:t xml:space="preserve"> 19-23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4+1</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Paralarımız</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Zaman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MAT.2.1.8. Paraları değerlerine göre ilişkilendirerek çözümleyebilme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MAT.2.1.9. Zaman ölçü birimlerini okuyabilme ve yazabilme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Paraları değerlerine göre inceleyerek madenî paraları belirler.</w:t>
            </w:r>
          </w:p>
          <w:p>
            <w:pPr>
              <w:spacing w:after="0" w:before="0" w:line="190" w:lineRule="auto"/>
              <w:jc w:val="left"/>
            </w:pPr>
            <w:r>
              <w:rPr>
                <w:rFonts w:ascii="Calibri" w:cs="Calibri" w:eastAsia="Calibri" w:hAnsi="Calibri"/>
                <w:b w:val="false"/>
                <w:bCs w:val="false"/>
                <w:i w:val="false"/>
                <w:iCs w:val="false"/>
                <w:sz w:val="13"/>
                <w:szCs w:val="13"/>
              </w:rPr>
              <w:t xml:space="preserve">b) Kuruş ve Türk lirası arasındaki ilişkileri belirler.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Ulusal Egemenlik Çocuk Bayramı </w:t>
            </w:r>
          </w:p>
          <w:p>
            <w:pPr>
              <w:spacing w:after="0" w:before="0" w:line="190" w:lineRule="auto"/>
              <w:jc w:val="center"/>
            </w:pPr>
            <w:r>
              <w:rPr>
                <w:rFonts w:ascii="Calibri" w:cs="Calibri" w:eastAsia="Calibri" w:hAnsi="Calibri"/>
                <w:b w:val="false"/>
                <w:bCs w:val="false"/>
                <w:i w:val="false"/>
                <w:iCs w:val="false"/>
                <w:sz w:val="13"/>
                <w:szCs w:val="13"/>
              </w:rPr>
              <w:t xml:space="preserve">(23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29. Hafta:</w:t>
            </w:r>
          </w:p>
          <w:p>
            <w:pPr>
              <w:spacing w:after="0" w:before="0" w:line="190" w:lineRule="auto"/>
              <w:jc w:val="center"/>
            </w:pPr>
            <w:r>
              <w:rPr>
                <w:rFonts w:ascii="Calibri" w:cs="Calibri" w:eastAsia="Calibri" w:hAnsi="Calibri"/>
                <w:b w:val="false"/>
                <w:bCs w:val="false"/>
                <w:i w:val="false"/>
                <w:iCs w:val="false"/>
                <w:sz w:val="13"/>
                <w:szCs w:val="13"/>
              </w:rPr>
              <w:t xml:space="preserve"> 26-30 Nisan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Zaman Ölçme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MAT.2.1.9. Zaman ölçü birimlerini okuyabilme ve yazabilme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30. Hafta:</w:t>
            </w:r>
          </w:p>
          <w:p>
            <w:pPr>
              <w:spacing w:after="0" w:before="0" w:line="190" w:lineRule="auto"/>
              <w:jc w:val="center"/>
            </w:pPr>
            <w:r>
              <w:rPr>
                <w:rFonts w:ascii="Calibri" w:cs="Calibri" w:eastAsia="Calibri" w:hAnsi="Calibri"/>
                <w:b w:val="false"/>
                <w:bCs w:val="false"/>
                <w:i w:val="false"/>
                <w:iCs w:val="false"/>
                <w:sz w:val="13"/>
                <w:szCs w:val="13"/>
              </w:rPr>
              <w:t xml:space="preserve"> 3-7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Uzunluk ve Kütle Ölçme Araç ve Birimleri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MAT.2.1.10. Standart uzunluk ve kütle ölçme araçlarının ve birimlerinin gerekliliğini yansıtabilme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Standart olmayan araçlarla ilgili deneyimlerinden yola çıkarak standart ölç me araçlarına olan ihtiyacı gözden geçirir.</w:t>
            </w:r>
          </w:p>
          <w:p>
            <w:pPr>
              <w:spacing w:after="0" w:before="0" w:line="190" w:lineRule="auto"/>
              <w:jc w:val="left"/>
            </w:pPr>
            <w:r>
              <w:rPr>
                <w:rFonts w:ascii="Calibri" w:cs="Calibri" w:eastAsia="Calibri" w:hAnsi="Calibri"/>
                <w:b w:val="false"/>
                <w:bCs w:val="false"/>
                <w:i w:val="false"/>
                <w:iCs w:val="false"/>
                <w:sz w:val="13"/>
                <w:szCs w:val="13"/>
              </w:rPr>
              <w:t xml:space="preserve">b) Deneyimlerine dayalı olarak standart ölçme araçlarının gerekliliğine ilişkin </w:t>
            </w:r>
          </w:p>
          <w:p>
            <w:pPr>
              <w:spacing w:after="0" w:before="0" w:line="190" w:lineRule="auto"/>
              <w:jc w:val="left"/>
            </w:pPr>
            <w:r>
              <w:rPr>
                <w:rFonts w:ascii="Calibri" w:cs="Calibri" w:eastAsia="Calibri" w:hAnsi="Calibri"/>
                <w:b w:val="false"/>
                <w:bCs w:val="false"/>
                <w:i w:val="false"/>
                <w:iCs w:val="false"/>
                <w:sz w:val="13"/>
                <w:szCs w:val="13"/>
              </w:rPr>
              <w:t xml:space="preserve">çıkarımda bulunur.</w:t>
            </w:r>
          </w:p>
          <w:p>
            <w:pPr>
              <w:spacing w:after="0" w:before="0" w:line="190" w:lineRule="auto"/>
              <w:jc w:val="left"/>
            </w:pPr>
            <w:r>
              <w:rPr>
                <w:rFonts w:ascii="Calibri" w:cs="Calibri" w:eastAsia="Calibri" w:hAnsi="Calibri"/>
                <w:b w:val="false"/>
                <w:bCs w:val="false"/>
                <w:i w:val="false"/>
                <w:iCs w:val="false"/>
                <w:sz w:val="13"/>
                <w:szCs w:val="13"/>
              </w:rPr>
              <w:t xml:space="preserve">c) Standart ölçme araçlarına ilişkin ulaştığı çıkarımlar doğrultusunda standart </w:t>
            </w:r>
          </w:p>
          <w:p>
            <w:pPr>
              <w:spacing w:after="0" w:before="0" w:line="190" w:lineRule="auto"/>
              <w:jc w:val="left"/>
            </w:pPr>
            <w:r>
              <w:rPr>
                <w:rFonts w:ascii="Calibri" w:cs="Calibri" w:eastAsia="Calibri" w:hAnsi="Calibri"/>
                <w:b w:val="false"/>
                <w:bCs w:val="false"/>
                <w:i w:val="false"/>
                <w:iCs w:val="false"/>
                <w:sz w:val="13"/>
                <w:szCs w:val="13"/>
              </w:rPr>
              <w:t xml:space="preserve">ölçü birimlerinin gerekliliğini değerlendirir.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31. Hafta:</w:t>
            </w:r>
          </w:p>
          <w:p>
            <w:pPr>
              <w:keepNext/>
              <w:spacing w:after="0" w:before="0" w:line="190" w:lineRule="auto"/>
              <w:jc w:val="center"/>
            </w:pPr>
            <w:r>
              <w:rPr>
                <w:rFonts w:ascii="Calibri" w:cs="Calibri" w:eastAsia="Calibri" w:hAnsi="Calibri"/>
                <w:b w:val="false"/>
                <w:bCs w:val="false"/>
                <w:i w:val="false"/>
                <w:iCs w:val="false"/>
                <w:sz w:val="13"/>
                <w:szCs w:val="13"/>
              </w:rPr>
              <w:t xml:space="preserve">10-14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1+4</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SAYILAR VE NİCELİKLER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Uzunluk</w:t>
            </w:r>
          </w:p>
          <w:p>
            <w:pPr>
              <w:keepNext/>
              <w:spacing w:after="0" w:before="0" w:line="190" w:lineRule="auto"/>
              <w:jc w:val="center"/>
            </w:pPr>
            <w:r>
              <w:rPr>
                <w:rFonts w:ascii="Calibri" w:cs="Calibri" w:eastAsia="Calibri" w:hAnsi="Calibri"/>
                <w:b w:val="false"/>
                <w:bCs w:val="false"/>
                <w:i w:val="false"/>
                <w:iCs w:val="false"/>
                <w:sz w:val="13"/>
                <w:szCs w:val="13"/>
              </w:rPr>
              <w:t xml:space="preserve">ve Kütle Ölçmede Tahmin</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MAT.2.1.11. Standart uzunluk ve kütle ölçü birimleri cinsinden uzunlukları ve kütleleri </w:t>
            </w:r>
          </w:p>
          <w:p>
            <w:pPr>
              <w:keepNext/>
              <w:spacing w:after="0" w:before="0" w:line="190" w:lineRule="auto"/>
              <w:jc w:val="left"/>
            </w:pPr>
            <w:r>
              <w:rPr>
                <w:rFonts w:ascii="Calibri" w:cs="Calibri" w:eastAsia="Calibri" w:hAnsi="Calibri"/>
                <w:b w:val="false"/>
                <w:bCs w:val="false"/>
                <w:i w:val="false"/>
                <w:iCs w:val="false"/>
                <w:sz w:val="13"/>
                <w:szCs w:val="13"/>
              </w:rPr>
              <w:t xml:space="preserve">tahmin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Standart ölçü birimlerine ilişkin deneyimini, tahmine konu olan uzunluk ve küt le ile ilişkilendirir.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Nesnelerin uzunluğunu ve kütlesini standart ölçü birim cinsinden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c) Tahminini ölçüm sonuçlarıyla karşılaştırarak tahminîne ilişkin yargıda bulunur.</w:t>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Anneler Günü (Mayıs ayının 2. Pazar günü )</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 MAYIS 2027)ATATÜRK'Ü ANMA, GENÇLİK VE SPOR BAYRAMI (19 MAYIS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 Hafta:</w:t>
            </w:r>
          </w:p>
          <w:p>
            <w:pPr>
              <w:spacing w:after="0" w:before="0" w:line="190" w:lineRule="auto"/>
              <w:jc w:val="center"/>
            </w:pPr>
            <w:r>
              <w:rPr>
                <w:rFonts w:ascii="Calibri" w:cs="Calibri" w:eastAsia="Calibri" w:hAnsi="Calibri"/>
                <w:b w:val="false"/>
                <w:bCs w:val="false"/>
                <w:i w:val="false"/>
                <w:iCs w:val="false"/>
                <w:sz w:val="13"/>
                <w:szCs w:val="13"/>
              </w:rPr>
              <w:t xml:space="preserve"> 17-21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2+3</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SAYILAR VE NİCELİKLER (2)</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Uzunluk</w:t>
            </w:r>
          </w:p>
          <w:p>
            <w:pPr>
              <w:spacing w:after="0" w:before="0" w:line="190" w:lineRule="auto"/>
              <w:jc w:val="center"/>
            </w:pPr>
            <w:r>
              <w:rPr>
                <w:rFonts w:ascii="Calibri" w:cs="Calibri" w:eastAsia="Calibri" w:hAnsi="Calibri"/>
                <w:b w:val="false"/>
                <w:bCs w:val="false"/>
                <w:i w:val="false"/>
                <w:iCs w:val="false"/>
                <w:sz w:val="13"/>
                <w:szCs w:val="13"/>
              </w:rPr>
              <w:t xml:space="preserve">ve Kütle Ölçmede Tahmin</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Yer ve Yön Bulma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MAT.2.1.11. Standart uzunluk ve kütle ölçü birimleri cinsinden uzunlukları ve kütleleri </w:t>
            </w:r>
          </w:p>
          <w:p>
            <w:pPr>
              <w:spacing w:after="0" w:before="0" w:line="190" w:lineRule="auto"/>
              <w:jc w:val="left"/>
            </w:pPr>
            <w:r>
              <w:rPr>
                <w:rFonts w:ascii="Calibri" w:cs="Calibri" w:eastAsia="Calibri" w:hAnsi="Calibri"/>
                <w:b w:val="false"/>
                <w:bCs w:val="false"/>
                <w:i w:val="false"/>
                <w:iCs w:val="false"/>
                <w:sz w:val="13"/>
                <w:szCs w:val="13"/>
              </w:rPr>
              <w:t xml:space="preserve">tahmin edebilme</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MAT.2.3.6. Mesafe ve yönleri içerecek şekilde hedefe ulaşmak için uygun stratejilere karar verebilme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Standart ölçü birimlerine ilişkin deneyimini, tahmine konu olan uzunluk ve kütle ile ilişkilendirir.</w:t>
            </w:r>
          </w:p>
          <w:p>
            <w:pPr>
              <w:spacing w:after="0" w:before="0" w:line="190" w:lineRule="auto"/>
              <w:jc w:val="left"/>
            </w:pPr>
            <w:r>
              <w:rPr>
                <w:rFonts w:ascii="Calibri" w:cs="Calibri" w:eastAsia="Calibri" w:hAnsi="Calibri"/>
                <w:b w:val="false"/>
                <w:bCs w:val="false"/>
                <w:i w:val="false"/>
                <w:iCs w:val="false"/>
                <w:sz w:val="13"/>
                <w:szCs w:val="13"/>
              </w:rPr>
              <w:t xml:space="preserve">b) Nesnelerin uzunluğunu ve kütlesini standart ölçü birim cinsinden tahmin eder.</w:t>
            </w:r>
          </w:p>
          <w:p>
            <w:pPr>
              <w:spacing w:after="0" w:before="0" w:line="190" w:lineRule="auto"/>
              <w:jc w:val="left"/>
            </w:pPr>
            <w:r>
              <w:rPr>
                <w:rFonts w:ascii="Calibri" w:cs="Calibri" w:eastAsia="Calibri" w:hAnsi="Calibri"/>
                <w:b w:val="false"/>
                <w:bCs w:val="false"/>
                <w:i w:val="false"/>
                <w:iCs w:val="false"/>
                <w:sz w:val="13"/>
                <w:szCs w:val="13"/>
              </w:rPr>
              <w:t xml:space="preserve">c) Tahminini ölçüm sonuçlarıyla karşılaştırarak tahminîne ilişkin yargıda bulunur.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a) Hedefe ulaşmak için ölçüt belirler.</w:t>
            </w:r>
          </w:p>
          <w:p>
            <w:pPr>
              <w:spacing w:after="0" w:before="0" w:line="190" w:lineRule="auto"/>
              <w:jc w:val="left"/>
            </w:pPr>
            <w:r>
              <w:rPr>
                <w:rFonts w:ascii="Calibri" w:cs="Calibri" w:eastAsia="Calibri" w:hAnsi="Calibri"/>
                <w:b w:val="false"/>
                <w:bCs w:val="false"/>
                <w:i w:val="false"/>
                <w:iCs w:val="false"/>
                <w:sz w:val="13"/>
                <w:szCs w:val="13"/>
              </w:rPr>
              <w:t xml:space="preserve">b) Belirlediği ölçüte uygun bilgileri toplar.</w:t>
            </w:r>
          </w:p>
          <w:p>
            <w:pPr>
              <w:spacing w:after="0" w:before="0" w:line="190" w:lineRule="auto"/>
              <w:jc w:val="left"/>
            </w:pPr>
            <w:r>
              <w:rPr>
                <w:rFonts w:ascii="Calibri" w:cs="Calibri" w:eastAsia="Calibri" w:hAnsi="Calibri"/>
                <w:b w:val="false"/>
                <w:bCs w:val="false"/>
                <w:i w:val="false"/>
                <w:iCs w:val="false"/>
                <w:sz w:val="13"/>
                <w:szCs w:val="13"/>
              </w:rPr>
              <w:t xml:space="preserve">c) Topladığı bilgilerden ölçüte yönelik seçenekler oluşturur.</w:t>
            </w:r>
          </w:p>
          <w:p>
            <w:pPr>
              <w:spacing w:after="0" w:before="0" w:line="190" w:lineRule="auto"/>
              <w:jc w:val="left"/>
            </w:pPr>
            <w:r>
              <w:rPr>
                <w:rFonts w:ascii="Calibri" w:cs="Calibri" w:eastAsia="Calibri" w:hAnsi="Calibri"/>
                <w:b w:val="false"/>
                <w:bCs w:val="false"/>
                <w:i w:val="false"/>
                <w:iCs w:val="false"/>
                <w:sz w:val="13"/>
                <w:szCs w:val="13"/>
              </w:rPr>
              <w:t xml:space="preserve">ç) Oluşturduğu seçenekler üzerinde mantıksal denetleme yapar.</w:t>
            </w:r>
          </w:p>
          <w:p>
            <w:pPr>
              <w:spacing w:after="0" w:before="0" w:line="190" w:lineRule="auto"/>
              <w:jc w:val="left"/>
            </w:pPr>
            <w:r>
              <w:rPr>
                <w:rFonts w:ascii="Calibri" w:cs="Calibri" w:eastAsia="Calibri" w:hAnsi="Calibri"/>
                <w:b w:val="false"/>
                <w:bCs w:val="false"/>
                <w:i w:val="false"/>
                <w:iCs w:val="false"/>
                <w:sz w:val="13"/>
                <w:szCs w:val="13"/>
              </w:rPr>
              <w:t xml:space="preserve">d) Seçenekler arasından ölçüte uygun seçim yapar.</w:t>
            </w:r>
          </w:p>
          <w:p>
            <w:pPr>
              <w:spacing w:after="0" w:before="0" w:line="190" w:lineRule="auto"/>
              <w:jc w:val="left"/>
            </w:pPr>
            <w:r>
              <w:rPr>
                <w:rFonts w:ascii="Calibri" w:cs="Calibri" w:eastAsia="Calibri" w:hAnsi="Calibri"/>
                <w:b w:val="false"/>
                <w:bCs w:val="false"/>
                <w:i w:val="false"/>
                <w:iCs w:val="false"/>
                <w:sz w:val="13"/>
                <w:szCs w:val="13"/>
              </w:rPr>
              <w:t xml:space="preserve">e) Ölçüt değişikliği durumunu sürece yansıtır.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Ürün Dosyası (Portfolyo)</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Atatürk'ü Anma ve Gençlik ve Spor Bayramı (19 Mayıs)</w:t>
            </w:r>
          </w:p>
          <w:p>
            <w:pPr>
              <w:spacing w:after="0" w:before="0" w:line="190" w:lineRule="auto"/>
              <w:jc w:val="center"/>
            </w:pPr>
            <w:r>
              <w:rPr>
                <w:rFonts w:ascii="Calibri" w:cs="Calibri" w:eastAsia="Calibri" w:hAnsi="Calibri"/>
                <w:b w:val="false"/>
                <w:bCs w:val="false"/>
                <w:i w:val="false"/>
                <w:iCs w:val="false"/>
                <w:sz w:val="13"/>
                <w:szCs w:val="13"/>
              </w:rPr>
              <w:t xml:space="preserve"/>
            </w:r>
          </w:p>
          <w:p>
            <w:pPr>
              <w:spacing w:after="0" w:before="0" w:line="190" w:lineRule="auto"/>
              <w:jc w:val="center"/>
            </w:pPr>
            <w:r>
              <w:rPr>
                <w:rFonts w:ascii="Calibri" w:cs="Calibri" w:eastAsia="Calibri" w:hAnsi="Calibri"/>
                <w:b w:val="false"/>
                <w:bCs w:val="false"/>
                <w:i w:val="false"/>
                <w:iCs w:val="false"/>
                <w:sz w:val="13"/>
                <w:szCs w:val="13"/>
              </w:rPr>
              <w:t xml:space="preserve">Müzeler Haftası (18-24 Mayıs)</w:t>
            </w: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Doğada oryantiring etkinliği yapılabilir veya günlük yaşam senaryolarından faydalanılarak proje görevleri verilebilir. Örneğin ormanda veya okyanusta mahsur kalma durumlarında</w:t>
            </w:r>
          </w:p>
          <w:p>
            <w:pPr>
              <w:spacing w:after="0" w:before="0" w:line="175" w:lineRule="auto"/>
              <w:jc w:val="left"/>
            </w:pPr>
            <w:r>
              <w:rPr>
                <w:rFonts w:ascii="Calibri" w:cs="Calibri" w:eastAsia="Calibri" w:hAnsi="Calibri"/>
                <w:b w:val="false"/>
                <w:bCs w:val="false"/>
                <w:i w:val="false"/>
                <w:iCs w:val="false"/>
                <w:sz w:val="12"/>
                <w:szCs w:val="12"/>
              </w:rPr>
              <w:t xml:space="preserve">kendisini güvenli bir konuma ulaştıracak alternatif çözüm haritaları ve ailesiyle birlikte gidebileceği hafta sonu gezi etkinliğinin yol haritasını planlama gibi özgün çalışmalara yer verilebilir.</w:t>
            </w:r>
          </w:p>
          <w:p>
            <w:pPr>
              <w:spacing w:after="0" w:before="0" w:line="175" w:lineRule="auto"/>
              <w:jc w:val="left"/>
            </w:pPr>
            <w:r>
              <w:rPr>
                <w:rFonts w:ascii="Calibri" w:cs="Calibri" w:eastAsia="Calibri" w:hAnsi="Calibri"/>
                <w:b w:val="false"/>
                <w:bCs w:val="false"/>
                <w:i w:val="false"/>
                <w:iCs w:val="false"/>
                <w:sz w:val="12"/>
                <w:szCs w:val="12"/>
              </w:rPr>
              <w:t xml:space="preserve">Öğrencilerden ailesiyle birlikte gittiği göl kenarı gezisinde çevreyi gözlemleyerek ve simetri oluşturan unsurları belirleyerek bir etkinlik gerçekleştirmesi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Öğrencinin kendi konumunu referans almasında yardımcı olabilecek araç gereç ile desteklenen etkinlikler yapılabilir. Görsel ve işitsel materyallerle konu desteklenebilir ve oyunlaştırılabilir. Öğrenciye yer, yön ve konum bildiren alternatif ifadeleri kendi sözcükleriyle oluşturmaları ve bunları kullanarak kaybolma gibi günlük yaşam durumlarına çözüm bulmaları beklenebilir. Modeller üzerinde deneyimlerin ve etkileşimin çokça yer aldığı birden çok duyuya hitap eden materyallere yer verilebilir.</w:t>
            </w:r>
          </w:p>
          <w:p>
            <w:pPr>
              <w:spacing w:after="0" w:before="0" w:line="175" w:lineRule="auto"/>
              <w:jc w:val="left"/>
            </w:pPr>
            <w:r>
              <w:rPr>
                <w:rFonts w:ascii="Calibri" w:cs="Calibri" w:eastAsia="Calibri" w:hAnsi="Calibri"/>
                <w:b w:val="false"/>
                <w:bCs w:val="false"/>
                <w:i w:val="false"/>
                <w:iCs w:val="false"/>
                <w:sz w:val="12"/>
                <w:szCs w:val="12"/>
              </w:rPr>
              <w:t xml:space="preserve">Günlük yaşamda öğrencinin sıklıkla karşılaştığı nesneler arasından simetrik olanları ayırt edebilmelerini sağlamaya yönelik düşün-eşleş-paylaş gibi aktif öğrenme tekniklerinin kullanıldığı etkinlikler yapılabilir. Bu etkinlik sırasında öğrencilerin simetrik olan nesneleri düşünmeleri, simetrik olan nesneleri eşleştirmeleri ve sınıf içinde paylaşmaları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33.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24-28 Mayıs</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Yer ve Yön Bulma</w:t>
            </w:r>
          </w:p>
          <w:p>
            <w:pPr>
              <w:keepNext/>
              <w:spacing w:after="0" w:before="0" w:line="190" w:lineRule="auto"/>
              <w:jc w:val="center"/>
            </w:pPr>
            <w:r>
              <w:rPr>
                <w:rFonts w:ascii="Calibri" w:cs="Calibri" w:eastAsia="Calibri" w:hAnsi="Calibri"/>
                <w:b w:val="false"/>
                <w:bCs w:val="false"/>
                <w:i w:val="false"/>
                <w:iCs w:val="false"/>
                <w:sz w:val="13"/>
                <w:szCs w:val="13"/>
              </w:rPr>
              <w:t xml:space="preserve"/>
            </w:r>
          </w:p>
          <w:p>
            <w:pPr>
              <w:keepNext/>
              <w:spacing w:after="0" w:before="0" w:line="190" w:lineRule="auto"/>
              <w:jc w:val="center"/>
            </w:pPr>
            <w:r>
              <w:rPr>
                <w:rFonts w:ascii="Calibri" w:cs="Calibri" w:eastAsia="Calibri" w:hAnsi="Calibri"/>
                <w:b w:val="false"/>
                <w:bCs w:val="false"/>
                <w:i w:val="false"/>
                <w:iCs w:val="false"/>
                <w:sz w:val="13"/>
                <w:szCs w:val="13"/>
              </w:rPr>
              <w:t xml:space="preserve">Simetri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MAT.2.3.6. Mesafe ve yönleri içerecek şekilde hedefe ulaşmak için uygun stratejilere </w:t>
            </w:r>
          </w:p>
          <w:p>
            <w:pPr>
              <w:keepNext/>
              <w:spacing w:after="0" w:before="0" w:line="190" w:lineRule="auto"/>
              <w:jc w:val="left"/>
            </w:pPr>
            <w:r>
              <w:rPr>
                <w:rFonts w:ascii="Calibri" w:cs="Calibri" w:eastAsia="Calibri" w:hAnsi="Calibri"/>
                <w:b w:val="false"/>
                <w:bCs w:val="false"/>
                <w:i w:val="false"/>
                <w:iCs w:val="false"/>
                <w:sz w:val="13"/>
                <w:szCs w:val="13"/>
              </w:rPr>
              <w:t xml:space="preserve">karar verebilme</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MAT.2.3.7. Verilen şekiller arasından simetrik olanları ayırt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Hedefe ulaşmak için ölçüt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Belirlediği ölçüte uygun bilgileri toplar.</w:t>
            </w:r>
          </w:p>
          <w:p>
            <w:pPr>
              <w:keepNext/>
              <w:spacing w:after="0" w:before="0" w:line="190" w:lineRule="auto"/>
              <w:jc w:val="left"/>
            </w:pPr>
            <w:r>
              <w:rPr>
                <w:rFonts w:ascii="Calibri" w:cs="Calibri" w:eastAsia="Calibri" w:hAnsi="Calibri"/>
                <w:b w:val="false"/>
                <w:bCs w:val="false"/>
                <w:i w:val="false"/>
                <w:iCs w:val="false"/>
                <w:sz w:val="13"/>
                <w:szCs w:val="13"/>
              </w:rPr>
              <w:t xml:space="preserve">c) Topladığı bilgilerden ölçüte yönelik seçenekler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ç) Oluşturduğu seçenekler üzerinde mantıksal denetleme yapar.</w:t>
            </w:r>
          </w:p>
          <w:p>
            <w:pPr>
              <w:keepNext/>
              <w:spacing w:after="0" w:before="0" w:line="190" w:lineRule="auto"/>
              <w:jc w:val="left"/>
            </w:pPr>
            <w:r>
              <w:rPr>
                <w:rFonts w:ascii="Calibri" w:cs="Calibri" w:eastAsia="Calibri" w:hAnsi="Calibri"/>
                <w:b w:val="false"/>
                <w:bCs w:val="false"/>
                <w:i w:val="false"/>
                <w:iCs w:val="false"/>
                <w:sz w:val="13"/>
                <w:szCs w:val="13"/>
              </w:rPr>
              <w:t xml:space="preserve">d) Seçenekler arasından ölçüte uygun seçim yapar.</w:t>
            </w:r>
          </w:p>
          <w:p>
            <w:pPr>
              <w:keepNext/>
              <w:spacing w:after="0" w:before="0" w:line="190" w:lineRule="auto"/>
              <w:jc w:val="left"/>
            </w:pPr>
            <w:r>
              <w:rPr>
                <w:rFonts w:ascii="Calibri" w:cs="Calibri" w:eastAsia="Calibri" w:hAnsi="Calibri"/>
                <w:b w:val="false"/>
                <w:bCs w:val="false"/>
                <w:i w:val="false"/>
                <w:iCs w:val="false"/>
                <w:sz w:val="13"/>
                <w:szCs w:val="13"/>
              </w:rPr>
              <w:t xml:space="preserve">e) Ölçüt değişikliği durumunu sürece yansıtır.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OKUL TEMELLİ PLANLAMA*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 - 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34.Hafta :</w:t>
            </w:r>
          </w:p>
          <w:p>
            <w:pPr>
              <w:spacing w:after="0" w:before="0" w:line="190" w:lineRule="auto"/>
              <w:jc w:val="center"/>
            </w:pPr>
            <w:r>
              <w:rPr>
                <w:rFonts w:ascii="Calibri" w:cs="Calibri" w:eastAsia="Calibri" w:hAnsi="Calibri"/>
                <w:b w:val="false"/>
                <w:bCs w:val="false"/>
                <w:i w:val="false"/>
                <w:iCs w:val="false"/>
                <w:sz w:val="13"/>
                <w:szCs w:val="13"/>
              </w:rPr>
              <w:t xml:space="preserve">31 Mayıs-4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3+(2)*</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NESNELERİN GEOMETRİSİ (2)</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Simetri</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MAT.2.3.7. Verilen şekiller arasından simetrik olanları ayırt edebilme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21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Sorular</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p>
            <w:pPr>
              <w:spacing w:after="0" w:before="0" w:line="190" w:lineRule="auto"/>
              <w:jc w:val="center"/>
            </w:pPr>
            <w:r>
              <w:rPr>
                <w:rFonts w:ascii="Calibri" w:cs="Calibri" w:eastAsia="Calibri" w:hAnsi="Calibri"/>
                <w:b w:val="false"/>
                <w:bCs w:val="false"/>
                <w:i w:val="false"/>
                <w:iCs w:val="false"/>
                <w:sz w:val="13"/>
                <w:szCs w:val="13"/>
              </w:rPr>
              <w:t xml:space="preserve">Performans Görevi</w:t>
            </w:r>
          </w:p>
          <w:p>
            <w:pPr>
              <w:spacing w:after="0" w:before="0" w:line="190" w:lineRule="auto"/>
              <w:jc w:val="center"/>
            </w:pPr>
            <w:r>
              <w:rPr>
                <w:rFonts w:ascii="Calibri" w:cs="Calibri" w:eastAsia="Calibri" w:hAnsi="Calibri"/>
                <w:b w:val="false"/>
                <w:bCs w:val="false"/>
                <w:i w:val="false"/>
                <w:iCs w:val="false"/>
                <w:sz w:val="13"/>
                <w:szCs w:val="13"/>
              </w:rPr>
              <w:t xml:space="preserve">Ürün Dosyası (Portfolyo)</w:t>
            </w:r>
          </w:p>
          <w:p>
            <w:pPr>
              <w:spacing w:after="0" w:before="0" w:line="190" w:lineRule="auto"/>
              <w:jc w:val="center"/>
            </w:pPr>
            <w:r>
              <w:rPr>
                <w:rFonts w:ascii="Calibri" w:cs="Calibri" w:eastAsia="Calibri" w:hAnsi="Calibri"/>
                <w:b w:val="false"/>
                <w:bCs w:val="false"/>
                <w:i w:val="false"/>
                <w:iCs w:val="false"/>
                <w:sz w:val="13"/>
                <w:szCs w:val="13"/>
              </w:rPr>
              <w:t xml:space="preserve">Analitik Dereceli Puanlama Anahtarı</w:t>
            </w:r>
          </w:p>
        </w:tc>
        <w:tc>
          <w:tcPr>
            <w:tcW w:type="dxa" w:w="125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SDB1.2. Kendini Düzenleme (Öz Düzenleme Becerisi)</w:t>
            </w:r>
          </w:p>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SDB3.2. Esneklik</w:t>
            </w:r>
          </w:p>
        </w:tc>
        <w:tc>
          <w:tcPr>
            <w:tcW w:type="dxa" w:w="1027"/>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p>
            <w:pPr>
              <w:spacing w:after="0" w:before="0" w:line="190" w:lineRule="auto"/>
              <w:jc w:val="center"/>
            </w:pPr>
            <w:r>
              <w:rPr>
                <w:rFonts w:ascii="Calibri" w:cs="Calibri" w:eastAsia="Calibri" w:hAnsi="Calibri"/>
                <w:b w:val="false"/>
                <w:bCs w:val="false"/>
                <w:i w:val="false"/>
                <w:iCs w:val="false"/>
                <w:sz w:val="13"/>
                <w:szCs w:val="13"/>
              </w:rPr>
              <w:t xml:space="preserve">D7. Estetik</w:t>
            </w:r>
          </w:p>
        </w:tc>
        <w:tc>
          <w:tcPr>
            <w:tcW w:type="dxa" w:w="9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OB1. Bilgi Okuryazarlığı</w:t>
            </w:r>
          </w:p>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p>
            <w:pPr>
              <w:spacing w:after="0" w:before="0" w:line="190" w:lineRule="auto"/>
              <w:jc w:val="center"/>
            </w:pPr>
            <w:r>
              <w:rPr>
                <w:rFonts w:ascii="Calibri" w:cs="Calibri" w:eastAsia="Calibri" w:hAnsi="Calibri"/>
                <w:b w:val="false"/>
                <w:bCs w:val="false"/>
                <w:i w:val="false"/>
                <w:iCs w:val="false"/>
                <w:sz w:val="13"/>
                <w:szCs w:val="13"/>
              </w:rPr>
              <w:t xml:space="preserve">OB4. Görsel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35.Hafta:</w:t>
            </w:r>
          </w:p>
          <w:p>
            <w:pPr>
              <w:spacing w:after="0" w:before="0" w:line="190" w:lineRule="auto"/>
              <w:jc w:val="center"/>
            </w:pPr>
            <w:r>
              <w:rPr>
                <w:rFonts w:ascii="Calibri" w:cs="Calibri" w:eastAsia="Calibri" w:hAnsi="Calibri"/>
                <w:b w:val="false"/>
                <w:bCs w:val="false"/>
                <w:i w:val="false"/>
                <w:iCs w:val="false"/>
                <w:sz w:val="13"/>
                <w:szCs w:val="13"/>
              </w:rPr>
              <w:t xml:space="preserve">7-11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VERİYE DAYALI ARAŞTIRMA</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MAT.2.4.1. Kategorik veriye dayalı en çok iki veri grubu ile çalışabilme ve veriye dayalı </w:t>
            </w:r>
          </w:p>
          <w:p>
            <w:pPr>
              <w:spacing w:after="0" w:before="0" w:line="190" w:lineRule="auto"/>
              <w:jc w:val="left"/>
            </w:pPr>
            <w:r>
              <w:rPr>
                <w:rFonts w:ascii="Calibri" w:cs="Calibri" w:eastAsia="Calibri" w:hAnsi="Calibri"/>
                <w:b w:val="false"/>
                <w:bCs w:val="false"/>
                <w:i w:val="false"/>
                <w:iCs w:val="false"/>
                <w:sz w:val="13"/>
                <w:szCs w:val="13"/>
              </w:rPr>
              <w:t xml:space="preserve">karar verebilme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Kategorik veriye dayalı istatistiksel araştırma gerektiren günlük yaşam durumu belirler.</w:t>
            </w:r>
          </w:p>
          <w:p>
            <w:pPr>
              <w:spacing w:after="0" w:before="0" w:line="190" w:lineRule="auto"/>
              <w:jc w:val="left"/>
            </w:pPr>
            <w:r>
              <w:rPr>
                <w:rFonts w:ascii="Calibri" w:cs="Calibri" w:eastAsia="Calibri" w:hAnsi="Calibri"/>
                <w:b w:val="false"/>
                <w:bCs w:val="false"/>
                <w:i w:val="false"/>
                <w:iCs w:val="false"/>
                <w:sz w:val="13"/>
                <w:szCs w:val="13"/>
              </w:rPr>
              <w:t xml:space="preserve">b) Kategorik veriye dayalı betimleme veya karşılaştırma gerektirebilecek araştırma soruları oluşturur.</w:t>
            </w:r>
          </w:p>
          <w:p>
            <w:pPr>
              <w:spacing w:after="0" w:before="0" w:line="190" w:lineRule="auto"/>
              <w:jc w:val="left"/>
            </w:pPr>
            <w:r>
              <w:rPr>
                <w:rFonts w:ascii="Calibri" w:cs="Calibri" w:eastAsia="Calibri" w:hAnsi="Calibri"/>
                <w:b w:val="false"/>
                <w:bCs w:val="false"/>
                <w:i w:val="false"/>
                <w:iCs w:val="false"/>
                <w:sz w:val="13"/>
                <w:szCs w:val="13"/>
              </w:rPr>
              <w:t xml:space="preserve">c) Kategorik verileri toplamak için plan yapar.</w:t>
            </w:r>
          </w:p>
          <w:p>
            <w:pPr>
              <w:spacing w:after="0" w:before="0" w:line="190" w:lineRule="auto"/>
              <w:jc w:val="left"/>
            </w:pPr>
            <w:r>
              <w:rPr>
                <w:rFonts w:ascii="Calibri" w:cs="Calibri" w:eastAsia="Calibri" w:hAnsi="Calibri"/>
                <w:b w:val="false"/>
                <w:bCs w:val="false"/>
                <w:i w:val="false"/>
                <w:iCs w:val="false"/>
                <w:sz w:val="13"/>
                <w:szCs w:val="13"/>
              </w:rPr>
              <w:t xml:space="preserve"> ç) Kategorik verileri toplar.</w:t>
            </w:r>
          </w:p>
          <w:p>
            <w:pPr>
              <w:spacing w:after="0" w:before="0" w:line="190" w:lineRule="auto"/>
              <w:jc w:val="left"/>
            </w:pPr>
            <w:r>
              <w:rPr>
                <w:rFonts w:ascii="Calibri" w:cs="Calibri" w:eastAsia="Calibri" w:hAnsi="Calibri"/>
                <w:b w:val="false"/>
                <w:bCs w:val="false"/>
                <w:i w:val="false"/>
                <w:iCs w:val="false"/>
                <w:sz w:val="13"/>
                <w:szCs w:val="13"/>
              </w:rPr>
              <w:t xml:space="preserve">d) Toplanan verileri analiz etmek için görselleştirme araçlarından çetele tablosu, sıklık tablosu ve şekil grafiğini seçer.</w:t>
            </w:r>
          </w:p>
          <w:p>
            <w:pPr>
              <w:spacing w:after="0" w:before="0" w:line="190" w:lineRule="auto"/>
              <w:jc w:val="left"/>
            </w:pPr>
            <w:r>
              <w:rPr>
                <w:rFonts w:ascii="Calibri" w:cs="Calibri" w:eastAsia="Calibri" w:hAnsi="Calibri"/>
                <w:b w:val="false"/>
                <w:bCs w:val="false"/>
                <w:i w:val="false"/>
                <w:iCs w:val="false"/>
                <w:sz w:val="13"/>
                <w:szCs w:val="13"/>
              </w:rPr>
              <w:t xml:space="preserve">e) Seçtiği araçlarla verileri görselleştirerek analiz eder.</w:t>
            </w:r>
          </w:p>
          <w:p>
            <w:pPr>
              <w:spacing w:after="0" w:before="0" w:line="190" w:lineRule="auto"/>
              <w:jc w:val="left"/>
            </w:pPr>
            <w:r>
              <w:rPr>
                <w:rFonts w:ascii="Calibri" w:cs="Calibri" w:eastAsia="Calibri" w:hAnsi="Calibri"/>
                <w:b w:val="false"/>
                <w:bCs w:val="false"/>
                <w:i w:val="false"/>
                <w:iCs w:val="false"/>
                <w:sz w:val="13"/>
                <w:szCs w:val="13"/>
              </w:rPr>
              <w:t xml:space="preserve">f) Araştırma sonuçlarını yorumlar.</w:t>
            </w:r>
          </w:p>
          <w:p>
            <w:pPr>
              <w:spacing w:after="0" w:before="0" w:line="190" w:lineRule="auto"/>
              <w:jc w:val="left"/>
            </w:pPr>
            <w:r>
              <w:rPr>
                <w:rFonts w:ascii="Calibri" w:cs="Calibri" w:eastAsia="Calibri" w:hAnsi="Calibri"/>
                <w:b w:val="false"/>
                <w:bCs w:val="false"/>
                <w:i w:val="false"/>
                <w:iCs w:val="false"/>
                <w:sz w:val="13"/>
                <w:szCs w:val="13"/>
              </w:rPr>
              <w:t xml:space="preserve">g) Araştırma sonuçlarını araştırma sorularına göre değerlendirir.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Açık Uçlu Sorular </w:t>
            </w:r>
          </w:p>
          <w:p>
            <w:pPr>
              <w:spacing w:after="0" w:before="0" w:line="190" w:lineRule="auto"/>
              <w:jc w:val="center"/>
            </w:pPr>
            <w:r>
              <w:rPr>
                <w:rFonts w:ascii="Calibri" w:cs="Calibri" w:eastAsia="Calibri" w:hAnsi="Calibri"/>
                <w:b w:val="false"/>
                <w:bCs w:val="false"/>
                <w:i w:val="false"/>
                <w:iCs w:val="false"/>
                <w:sz w:val="13"/>
                <w:szCs w:val="13"/>
              </w:rPr>
              <w:t xml:space="preserve">Eşleştirme</w:t>
            </w:r>
          </w:p>
          <w:p>
            <w:pPr>
              <w:spacing w:after="0" w:before="0" w:line="190" w:lineRule="auto"/>
              <w:jc w:val="center"/>
            </w:pPr>
            <w:r>
              <w:rPr>
                <w:rFonts w:ascii="Calibri" w:cs="Calibri" w:eastAsia="Calibri" w:hAnsi="Calibri"/>
                <w:b w:val="false"/>
                <w:bCs w:val="false"/>
                <w:i w:val="false"/>
                <w:iCs w:val="false"/>
                <w:sz w:val="13"/>
                <w:szCs w:val="13"/>
              </w:rPr>
              <w:t xml:space="preserve">Çalışma Kağıdı</w:t>
            </w:r>
          </w:p>
          <w:p>
            <w:pPr>
              <w:spacing w:after="0" w:before="0" w:line="190" w:lineRule="auto"/>
              <w:jc w:val="center"/>
            </w:pPr>
            <w:r>
              <w:rPr>
                <w:rFonts w:ascii="Calibri" w:cs="Calibri" w:eastAsia="Calibri" w:hAnsi="Calibri"/>
                <w:b w:val="false"/>
                <w:bCs w:val="false"/>
                <w:i w:val="false"/>
                <w:iCs w:val="false"/>
                <w:sz w:val="13"/>
                <w:szCs w:val="13"/>
              </w:rPr>
              <w:t xml:space="preserve">Kontrol Listesi</w:t>
            </w:r>
          </w:p>
        </w:tc>
        <w:tc>
          <w:tcPr>
            <w:tcW w:type="dxa" w:w="12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SDB2.1. İletişim</w:t>
            </w:r>
          </w:p>
          <w:p>
            <w:pPr>
              <w:spacing w:after="0" w:before="0" w:line="190" w:lineRule="auto"/>
              <w:jc w:val="center"/>
            </w:pPr>
            <w:r>
              <w:rPr>
                <w:rFonts w:ascii="Calibri" w:cs="Calibri" w:eastAsia="Calibri" w:hAnsi="Calibri"/>
                <w:b w:val="false"/>
                <w:bCs w:val="false"/>
                <w:i w:val="false"/>
                <w:iCs w:val="false"/>
                <w:sz w:val="13"/>
                <w:szCs w:val="13"/>
              </w:rPr>
              <w:t xml:space="preserve">SDB2.2. İş Birliği</w:t>
            </w:r>
          </w:p>
          <w:p>
            <w:pPr>
              <w:spacing w:after="0" w:before="0" w:line="190" w:lineRule="auto"/>
              <w:jc w:val="center"/>
            </w:pPr>
            <w:r>
              <w:rPr>
                <w:rFonts w:ascii="Calibri" w:cs="Calibri" w:eastAsia="Calibri" w:hAnsi="Calibri"/>
                <w:b w:val="false"/>
                <w:bCs w:val="false"/>
                <w:i w:val="false"/>
                <w:iCs w:val="false"/>
                <w:sz w:val="13"/>
                <w:szCs w:val="13"/>
              </w:rPr>
              <w:t xml:space="preserve">SDB3.1. Uyum</w:t>
            </w:r>
          </w:p>
          <w:p>
            <w:pPr>
              <w:spacing w:after="0" w:before="0" w:line="190" w:lineRule="auto"/>
              <w:jc w:val="center"/>
            </w:pPr>
            <w:r>
              <w:rPr>
                <w:rFonts w:ascii="Calibri" w:cs="Calibri" w:eastAsia="Calibri" w:hAnsi="Calibri"/>
                <w:b w:val="false"/>
                <w:bCs w:val="false"/>
                <w:i w:val="false"/>
                <w:iCs w:val="false"/>
                <w:sz w:val="13"/>
                <w:szCs w:val="13"/>
              </w:rPr>
              <w:t xml:space="preserve">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D3. Çalışkanlık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OB2. Dijital Okuryazarlık</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5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75" w:lineRule="auto"/>
              <w:jc w:val="left"/>
            </w:pPr>
            <w:r>
              <w:rPr>
                <w:rFonts w:ascii="Calibri" w:cs="Calibri" w:eastAsia="Calibri" w:hAnsi="Calibri"/>
                <w:b w:val="false"/>
                <w:bCs w:val="false"/>
                <w:i w:val="false"/>
                <w:iCs w:val="false"/>
                <w:sz w:val="12"/>
                <w:szCs w:val="12"/>
              </w:rPr>
              <w:t xml:space="preserve">Zenginleştirme </w:t>
            </w:r>
          </w:p>
          <w:p>
            <w:pPr>
              <w:spacing w:after="0" w:before="0" w:line="175" w:lineRule="auto"/>
              <w:jc w:val="left"/>
            </w:pPr>
            <w:r>
              <w:rPr>
                <w:rFonts w:ascii="Calibri" w:cs="Calibri" w:eastAsia="Calibri" w:hAnsi="Calibri"/>
                <w:b w:val="false"/>
                <w:bCs w:val="false"/>
                <w:i w:val="false"/>
                <w:iCs w:val="false"/>
                <w:sz w:val="12"/>
                <w:szCs w:val="12"/>
              </w:rPr>
              <w:t xml:space="preserve">Çeşitli özelliklere göre ayrılmış nesne veya durumlar verilip bunların hangi özelliğe göre sınıflandırıldığını bulmaları sağlanabilir. Sonrasında nesne veya durumları farklı bir özelliğe göre gruplayıp şekil grafiğinde göstermeleri beklenebilir. Öğrencilerden oluşturdukları bu grafiği yorumlamaları istenebilir.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Destekleme </w:t>
            </w:r>
          </w:p>
          <w:p>
            <w:pPr>
              <w:spacing w:after="0" w:before="0" w:line="175" w:lineRule="auto"/>
              <w:jc w:val="left"/>
            </w:pPr>
            <w:r>
              <w:rPr>
                <w:rFonts w:ascii="Calibri" w:cs="Calibri" w:eastAsia="Calibri" w:hAnsi="Calibri"/>
                <w:b w:val="false"/>
                <w:bCs w:val="false"/>
                <w:i w:val="false"/>
                <w:iCs w:val="false"/>
                <w:sz w:val="12"/>
                <w:szCs w:val="12"/>
              </w:rPr>
              <w:t xml:space="preserve">Öğrencilere renksiz görselleri olan tek veri grubuna yönelik her bir verinin bir ya da iki nesne veya durumu temsil ettiği hazır bir şekil grafiği verilebilir. Ardından öğrencilerden bu görselleri boyamaları istenebilir. Boyama işlemi tamamlandıktan sonra öğrencilere</w:t>
            </w:r>
          </w:p>
          <w:p>
            <w:pPr>
              <w:spacing w:after="0" w:before="0" w:line="175" w:lineRule="auto"/>
              <w:jc w:val="left"/>
            </w:pPr>
            <w:r>
              <w:rPr>
                <w:rFonts w:ascii="Calibri" w:cs="Calibri" w:eastAsia="Calibri" w:hAnsi="Calibri"/>
                <w:b w:val="false"/>
                <w:bCs w:val="false"/>
                <w:i w:val="false"/>
                <w:iCs w:val="false"/>
                <w:sz w:val="12"/>
                <w:szCs w:val="12"/>
              </w:rPr>
              <w:t xml:space="preserve">sorular sorularak araştırma sonuçlarını yorumlamaları sağlanabilir.</w:t>
            </w:r>
          </w:p>
          <w:p>
            <w:pPr>
              <w:spacing w:after="0" w:before="0" w:line="175" w:lineRule="auto"/>
              <w:jc w:val="left"/>
            </w:pPr>
            <w:r>
              <w:rPr>
                <w:rFonts w:ascii="Calibri" w:cs="Calibri" w:eastAsia="Calibri" w:hAnsi="Calibri"/>
                <w:b w:val="false"/>
                <w:bCs w:val="false"/>
                <w:i w:val="false"/>
                <w:iCs w:val="false"/>
                <w:sz w:val="12"/>
                <w:szCs w:val="12"/>
              </w:rPr>
              <w:t xml:space="preserve"/>
            </w:r>
          </w:p>
          <w:p>
            <w:pPr>
              <w:spacing w:after="0" w:before="0" w:line="175" w:lineRule="auto"/>
              <w:jc w:val="left"/>
            </w:pPr>
            <w:r>
              <w:rPr>
                <w:rFonts w:ascii="Calibri" w:cs="Calibri" w:eastAsia="Calibri" w:hAnsi="Calibri"/>
                <w:b w:val="false"/>
                <w:bCs w:val="false"/>
                <w:i w:val="false"/>
                <w:iCs w:val="false"/>
                <w:sz w:val="12"/>
                <w:szCs w:val="12"/>
              </w:rPr>
              <w:t xml:space="preserve">Farklılaştırmaya yönelik tüm uygulamalar; öğrencilerin ilgi, ihtiyaç ve istekleri göz önünde bulundurularak öğretmenler tarafından hazırbulunuşluk düzeyi, öğrenme hızı ve öğrenme profillerine göre gruplandırma yapılarak; içerik, süreç, öğrenme ortamı ve ürün boyutlarında uyarlamalar geliştirilerek; esnek öğretim yöntem ve teknikleri kullanılarak; süreç içinde sürekli, geliştirici (biçimlendirici) değerlendirmelerle izlenip gerekli düzenlemeler yapılarak planlanır ve yürütülür.</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36. Hafta:</w:t>
            </w:r>
          </w:p>
          <w:p>
            <w:pPr>
              <w:keepNext/>
              <w:spacing w:after="0" w:before="0" w:line="190" w:lineRule="auto"/>
              <w:jc w:val="center"/>
            </w:pPr>
            <w:r>
              <w:rPr>
                <w:rFonts w:ascii="Calibri" w:cs="Calibri" w:eastAsia="Calibri" w:hAnsi="Calibri"/>
                <w:b w:val="false"/>
                <w:bCs w:val="false"/>
                <w:i w:val="false"/>
                <w:iCs w:val="false"/>
                <w:sz w:val="13"/>
                <w:szCs w:val="13"/>
              </w:rPr>
              <w:t xml:space="preserve"> 14-18 Haziran</w:t>
            </w:r>
          </w:p>
        </w:tc>
        <w:tc>
          <w:tcPr>
            <w:tcW w:type="dxa" w:w="528"/>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5</w:t>
            </w:r>
          </w:p>
        </w:tc>
        <w:tc>
          <w:tcPr>
            <w:tcW w:type="dxa" w:w="88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VERİYE DAYALI ARAŞTIRMA</w:t>
            </w: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Veriyle Çalışma ve Veriye Dayalı Karar Verme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MAT.2.4.1. Kategorik veriye dayalı en çok iki veri grubu ile çalışabilme ve veriye dayalı </w:t>
            </w:r>
          </w:p>
          <w:p>
            <w:pPr>
              <w:keepNext/>
              <w:spacing w:after="0" w:before="0" w:line="190" w:lineRule="auto"/>
              <w:jc w:val="left"/>
            </w:pPr>
            <w:r>
              <w:rPr>
                <w:rFonts w:ascii="Calibri" w:cs="Calibri" w:eastAsia="Calibri" w:hAnsi="Calibri"/>
                <w:b w:val="false"/>
                <w:bCs w:val="false"/>
                <w:i w:val="false"/>
                <w:iCs w:val="false"/>
                <w:sz w:val="13"/>
                <w:szCs w:val="13"/>
              </w:rPr>
              <w:t xml:space="preserve">karar verebilme</w:t>
            </w:r>
          </w:p>
        </w:tc>
        <w:tc>
          <w:tcPr>
            <w:tcW w:type="dxa" w:w="208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Kategorik veriye dayalı istatistiksel araştırma gerektiren günlük yaşam durumu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Kategorik veriye dayalı betimleme veya karşılaştırma gerektirebilecek araştırma soruları oluşturur.</w:t>
            </w:r>
          </w:p>
          <w:p>
            <w:pPr>
              <w:keepNext/>
              <w:spacing w:after="0" w:before="0" w:line="190" w:lineRule="auto"/>
              <w:jc w:val="left"/>
            </w:pPr>
            <w:r>
              <w:rPr>
                <w:rFonts w:ascii="Calibri" w:cs="Calibri" w:eastAsia="Calibri" w:hAnsi="Calibri"/>
                <w:b w:val="false"/>
                <w:bCs w:val="false"/>
                <w:i w:val="false"/>
                <w:iCs w:val="false"/>
                <w:sz w:val="13"/>
                <w:szCs w:val="13"/>
              </w:rPr>
              <w:t xml:space="preserve">c) Kategorik verileri toplamak için plan yapar.</w:t>
            </w:r>
          </w:p>
          <w:p>
            <w:pPr>
              <w:keepNext/>
              <w:spacing w:after="0" w:before="0" w:line="190" w:lineRule="auto"/>
              <w:jc w:val="left"/>
            </w:pPr>
            <w:r>
              <w:rPr>
                <w:rFonts w:ascii="Calibri" w:cs="Calibri" w:eastAsia="Calibri" w:hAnsi="Calibri"/>
                <w:b w:val="false"/>
                <w:bCs w:val="false"/>
                <w:i w:val="false"/>
                <w:iCs w:val="false"/>
                <w:sz w:val="13"/>
                <w:szCs w:val="13"/>
              </w:rPr>
              <w:t xml:space="preserve"> ç) Kategorik verileri toplar.</w:t>
            </w:r>
          </w:p>
          <w:p>
            <w:pPr>
              <w:keepNext/>
              <w:spacing w:after="0" w:before="0" w:line="190" w:lineRule="auto"/>
              <w:jc w:val="left"/>
            </w:pPr>
            <w:r>
              <w:rPr>
                <w:rFonts w:ascii="Calibri" w:cs="Calibri" w:eastAsia="Calibri" w:hAnsi="Calibri"/>
                <w:b w:val="false"/>
                <w:bCs w:val="false"/>
                <w:i w:val="false"/>
                <w:iCs w:val="false"/>
                <w:sz w:val="13"/>
                <w:szCs w:val="13"/>
              </w:rPr>
              <w:t xml:space="preserve">d) Toplanan verileri analiz etmek için görselleştirme araçlarından çetele tablosu, sıklık tablosu ve şekil grafiğini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e) Seçtiği araçlarla verileri görselleştirerek analiz eder.</w:t>
            </w:r>
          </w:p>
          <w:p>
            <w:pPr>
              <w:keepNext/>
              <w:spacing w:after="0" w:before="0" w:line="190" w:lineRule="auto"/>
              <w:jc w:val="left"/>
            </w:pPr>
            <w:r>
              <w:rPr>
                <w:rFonts w:ascii="Calibri" w:cs="Calibri" w:eastAsia="Calibri" w:hAnsi="Calibri"/>
                <w:b w:val="false"/>
                <w:bCs w:val="false"/>
                <w:i w:val="false"/>
                <w:iCs w:val="false"/>
                <w:sz w:val="13"/>
                <w:szCs w:val="13"/>
              </w:rPr>
              <w:t xml:space="preserve">f) Araştırma sonuçlarını yorumlar.</w:t>
            </w:r>
          </w:p>
          <w:p>
            <w:pPr>
              <w:keepNext/>
              <w:spacing w:after="0" w:before="0" w:line="190" w:lineRule="auto"/>
              <w:jc w:val="left"/>
            </w:pPr>
            <w:r>
              <w:rPr>
                <w:rFonts w:ascii="Calibri" w:cs="Calibri" w:eastAsia="Calibri" w:hAnsi="Calibri"/>
                <w:b w:val="false"/>
                <w:bCs w:val="false"/>
                <w:i w:val="false"/>
                <w:iCs w:val="false"/>
                <w:sz w:val="13"/>
                <w:szCs w:val="13"/>
              </w:rPr>
              <w:t xml:space="preserve">g) Araştırma sonuçlarını araştırma sorularına göre değerlendirir.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95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Çevre ve İklim Değişikliği Haftası (Haziran ayının ikinci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74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37. Hafta:</w:t>
            </w:r>
          </w:p>
          <w:p>
            <w:pPr>
              <w:keepNext/>
              <w:spacing w:after="0" w:before="0" w:line="190" w:lineRule="auto"/>
              <w:jc w:val="center"/>
            </w:pPr>
            <w:r>
              <w:rPr>
                <w:rFonts w:ascii="Calibri" w:cs="Calibri" w:eastAsia="Calibri" w:hAnsi="Calibri"/>
                <w:b w:val="false"/>
                <w:bCs w:val="false"/>
                <w:i w:val="false"/>
                <w:iCs w:val="false"/>
                <w:sz w:val="13"/>
                <w:szCs w:val="13"/>
              </w:rPr>
              <w:t xml:space="preserve"> 21-25 Haziran</w:t>
            </w:r>
          </w:p>
        </w:tc>
        <w:tc>
          <w:tcPr>
            <w:tcW w:type="dxa" w:w="528"/>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26.05.2025 tarih ve 13 sayılı Kurul Kararı eki "Türkiye Yüzyılı Maarif Modeli Öğretim Programları Ortak Metni,Talim Terbiye Kurulu'nun 23.05.2024 tarih ve 20 sayılı Kurul Kararı eki Matematik Dersi. (1,2, 3 ve 4. Sınıflar) ,,Matematik Dersi. (5,6,7 ve 8.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p>
            <w:pPr>
              <w:spacing w:after="0" w:before="0" w:line="190" w:lineRule="auto"/>
              <w:jc w:val="left"/>
            </w:pPr>
            <w:r>
              <w:rPr>
                <w:rFonts w:ascii="Calibri" w:cs="Calibri" w:eastAsia="Calibri" w:hAnsi="Calibri"/>
                <w:b/>
                <w:bCs/>
                <w:i w:val="false"/>
                <w:iCs w:val="false"/>
                <w:sz w:val="20"/>
                <w:szCs w:val="20"/>
              </w:rPr>
              <w:t xml:space="preserve">*Zümre Öğretmenler Kurulu tarafından ders kapsamında yapılması kararlaştırılan; okul dışı öğrenme etkinlikleri, araştırma ve gözlem, sosyal etkinlikler, proje çalışmaları, yerel çalışmalar, okuma çalışmaları vb. çalışmalar için ayrılan süredir. Çalışmalar için ayrılan süre eğitim öğretim yılı içinde planlanır ve yıllık planlarda ifade edilir.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2/B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MATEMATİK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2026-09-13T21:43:26.165Z</dcterms:created>
  <dcterms:modified xsi:type="dcterms:W3CDTF">2026-09-13T21:43:26.165Z</dcterms:modified>
</cp:coreProperties>
</file>

<file path=docProps/custom.xml><?xml version="1.0" encoding="utf-8"?>
<Properties xmlns="http://schemas.openxmlformats.org/officeDocument/2006/custom-properties" xmlns:vt="http://schemas.openxmlformats.org/officeDocument/2006/docPropsVTypes"/>
</file>